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058F4" w:rsidRDefault="004058F4" w:rsidP="005F2F5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4455160" cy="5940425"/>
            <wp:effectExtent l="19050" t="0" r="2540" b="0"/>
            <wp:docPr id="1" name="Рисунок 0" descr="IMG_05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529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55160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2F5C" w:rsidRPr="005F2F5C" w:rsidRDefault="005F2F5C" w:rsidP="005F2F5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F2F5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Календарно-тематический план</w:t>
      </w:r>
    </w:p>
    <w:p w:rsidR="005F2F5C" w:rsidRPr="005F2F5C" w:rsidRDefault="005F2F5C" w:rsidP="005F2F5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F2F5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10 </w:t>
      </w:r>
      <w:r w:rsidR="00F92B2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Pr="005F2F5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класс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809"/>
        <w:gridCol w:w="844"/>
        <w:gridCol w:w="707"/>
        <w:gridCol w:w="2659"/>
        <w:gridCol w:w="4530"/>
        <w:gridCol w:w="2903"/>
        <w:gridCol w:w="2334"/>
      </w:tblGrid>
      <w:tr w:rsidR="005F2F5C" w:rsidRPr="005F2F5C" w:rsidTr="0034523D">
        <w:tc>
          <w:tcPr>
            <w:tcW w:w="1653" w:type="dxa"/>
            <w:gridSpan w:val="2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Дата </w:t>
            </w:r>
          </w:p>
        </w:tc>
        <w:tc>
          <w:tcPr>
            <w:tcW w:w="707" w:type="dxa"/>
            <w:vMerge w:val="restart"/>
          </w:tcPr>
          <w:p w:rsidR="005F2F5C" w:rsidRPr="005F2F5C" w:rsidRDefault="005F2F5C" w:rsidP="005F2F5C">
            <w:pPr>
              <w:spacing w:after="0" w:line="240" w:lineRule="auto"/>
              <w:ind w:left="-107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b/>
                <w:lang w:eastAsia="ru-RU"/>
              </w:rPr>
              <w:t>№ урока</w:t>
            </w:r>
          </w:p>
        </w:tc>
        <w:tc>
          <w:tcPr>
            <w:tcW w:w="2659" w:type="dxa"/>
            <w:vMerge w:val="restart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b/>
                <w:lang w:eastAsia="ru-RU"/>
              </w:rPr>
              <w:t>Тема</w:t>
            </w:r>
          </w:p>
        </w:tc>
        <w:tc>
          <w:tcPr>
            <w:tcW w:w="4530" w:type="dxa"/>
            <w:vMerge w:val="restart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 Содержание учебного материала</w:t>
            </w:r>
          </w:p>
        </w:tc>
        <w:tc>
          <w:tcPr>
            <w:tcW w:w="2903" w:type="dxa"/>
            <w:vMerge w:val="restart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b/>
                <w:lang w:eastAsia="ru-RU"/>
              </w:rPr>
              <w:t>Система заданий</w:t>
            </w:r>
          </w:p>
        </w:tc>
        <w:tc>
          <w:tcPr>
            <w:tcW w:w="2334" w:type="dxa"/>
            <w:vMerge w:val="restart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b/>
                <w:lang w:eastAsia="ru-RU"/>
              </w:rPr>
              <w:t>Домашнее задание</w:t>
            </w:r>
          </w:p>
        </w:tc>
      </w:tr>
      <w:tr w:rsidR="005F2F5C" w:rsidRPr="005F2F5C" w:rsidTr="0034523D">
        <w:tc>
          <w:tcPr>
            <w:tcW w:w="809" w:type="dxa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План </w:t>
            </w:r>
          </w:p>
        </w:tc>
        <w:tc>
          <w:tcPr>
            <w:tcW w:w="844" w:type="dxa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Факт </w:t>
            </w:r>
          </w:p>
        </w:tc>
        <w:tc>
          <w:tcPr>
            <w:tcW w:w="707" w:type="dxa"/>
            <w:vMerge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659" w:type="dxa"/>
            <w:vMerge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4530" w:type="dxa"/>
            <w:vMerge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903" w:type="dxa"/>
            <w:vMerge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334" w:type="dxa"/>
            <w:vMerge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</w:tr>
      <w:tr w:rsidR="005F2F5C" w:rsidRPr="005F2F5C" w:rsidTr="0034523D">
        <w:tc>
          <w:tcPr>
            <w:tcW w:w="809" w:type="dxa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844" w:type="dxa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707" w:type="dxa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2659" w:type="dxa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4530" w:type="dxa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2903" w:type="dxa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2334" w:type="dxa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7</w:t>
            </w:r>
          </w:p>
        </w:tc>
      </w:tr>
      <w:tr w:rsidR="005F2F5C" w:rsidRPr="005F2F5C" w:rsidTr="00B03E61">
        <w:tc>
          <w:tcPr>
            <w:tcW w:w="14786" w:type="dxa"/>
            <w:gridSpan w:val="7"/>
          </w:tcPr>
          <w:p w:rsidR="005F2F5C" w:rsidRPr="005F2F5C" w:rsidRDefault="005F2F5C" w:rsidP="005F2F5C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b/>
                <w:lang w:eastAsia="ru-RU"/>
              </w:rPr>
              <w:t>Раздел 1. Художественная культура древнейших цивилизаций (6 часов)</w:t>
            </w:r>
          </w:p>
        </w:tc>
      </w:tr>
      <w:tr w:rsidR="005F2F5C" w:rsidRPr="005F2F5C" w:rsidTr="0034523D">
        <w:tc>
          <w:tcPr>
            <w:tcW w:w="809" w:type="dxa"/>
          </w:tcPr>
          <w:p w:rsidR="005F2F5C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03.09</w:t>
            </w:r>
          </w:p>
        </w:tc>
        <w:tc>
          <w:tcPr>
            <w:tcW w:w="844" w:type="dxa"/>
          </w:tcPr>
          <w:p w:rsidR="005F2F5C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03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.09</w:t>
            </w:r>
          </w:p>
        </w:tc>
        <w:tc>
          <w:tcPr>
            <w:tcW w:w="707" w:type="dxa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b/>
                <w:lang w:eastAsia="ru-RU"/>
              </w:rPr>
              <w:t>1</w:t>
            </w:r>
          </w:p>
        </w:tc>
        <w:tc>
          <w:tcPr>
            <w:tcW w:w="2659" w:type="dxa"/>
          </w:tcPr>
          <w:p w:rsidR="005F2F5C" w:rsidRPr="005F2F5C" w:rsidRDefault="005F2F5C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Первые художники Земли</w:t>
            </w:r>
          </w:p>
        </w:tc>
        <w:tc>
          <w:tcPr>
            <w:tcW w:w="4530" w:type="dxa"/>
          </w:tcPr>
          <w:p w:rsidR="005F2F5C" w:rsidRPr="005F2F5C" w:rsidRDefault="005F2F5C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Роль мифа в культуре. Древние образы и символы. Первобытная магия. Живопись </w:t>
            </w:r>
            <w:proofErr w:type="spellStart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Альтамиры</w:t>
            </w:r>
            <w:proofErr w:type="spellEnd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. Символика геометрического орнамента в произведениях изобразительного искусства. Зарождение архитектуры, ее связь с религиозными верованиями и представлениями человека (Стоунхендж). Театр, музыка и танец</w:t>
            </w:r>
          </w:p>
        </w:tc>
        <w:tc>
          <w:tcPr>
            <w:tcW w:w="2903" w:type="dxa"/>
          </w:tcPr>
          <w:p w:rsidR="005F2F5C" w:rsidRPr="005F2F5C" w:rsidRDefault="005F2F5C" w:rsidP="005F2F5C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</w:rPr>
            </w:pPr>
            <w:r w:rsidRPr="005F2F5C">
              <w:rPr>
                <w:rFonts w:ascii="Calibri" w:eastAsia="Calibri" w:hAnsi="Calibri" w:cs="Times New Roman"/>
              </w:rPr>
              <w:t>С</w:t>
            </w:r>
            <w:r w:rsidRPr="005F2F5C">
              <w:rPr>
                <w:rFonts w:ascii="Times New Roman" w:eastAsia="Calibri" w:hAnsi="Times New Roman" w:cs="Times New Roman"/>
              </w:rPr>
              <w:t xml:space="preserve">тихотворение русского поэта В.Д. </w:t>
            </w:r>
            <w:proofErr w:type="spellStart"/>
            <w:r w:rsidRPr="005F2F5C">
              <w:rPr>
                <w:rFonts w:ascii="Times New Roman" w:eastAsia="Calibri" w:hAnsi="Times New Roman" w:cs="Times New Roman"/>
              </w:rPr>
              <w:t>Берестова</w:t>
            </w:r>
            <w:proofErr w:type="spellEnd"/>
            <w:r w:rsidRPr="005F2F5C">
              <w:rPr>
                <w:rFonts w:ascii="Times New Roman" w:eastAsia="Calibri" w:hAnsi="Times New Roman" w:cs="Times New Roman"/>
              </w:rPr>
              <w:t xml:space="preserve"> «Первые рисунки» (1958 г.) и его анализ.</w:t>
            </w:r>
          </w:p>
        </w:tc>
        <w:tc>
          <w:tcPr>
            <w:tcW w:w="2334" w:type="dxa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Выполнить </w:t>
            </w:r>
            <w:r w:rsidRPr="005F2F5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</w:t>
            </w: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скизы костюма и маски тотема первобытного человека.</w:t>
            </w:r>
          </w:p>
        </w:tc>
      </w:tr>
      <w:tr w:rsidR="005F2F5C" w:rsidRPr="005F2F5C" w:rsidTr="0034523D">
        <w:tc>
          <w:tcPr>
            <w:tcW w:w="809" w:type="dxa"/>
          </w:tcPr>
          <w:p w:rsidR="005F2F5C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09.09</w:t>
            </w:r>
          </w:p>
        </w:tc>
        <w:tc>
          <w:tcPr>
            <w:tcW w:w="844" w:type="dxa"/>
          </w:tcPr>
          <w:p w:rsidR="005F2F5C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09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.09</w:t>
            </w:r>
          </w:p>
        </w:tc>
        <w:tc>
          <w:tcPr>
            <w:tcW w:w="707" w:type="dxa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b/>
                <w:lang w:eastAsia="ru-RU"/>
              </w:rPr>
              <w:t>2</w:t>
            </w:r>
          </w:p>
        </w:tc>
        <w:tc>
          <w:tcPr>
            <w:tcW w:w="2659" w:type="dxa"/>
          </w:tcPr>
          <w:p w:rsidR="005F2F5C" w:rsidRPr="005F2F5C" w:rsidRDefault="005F2F5C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Архитектура страны фараонов</w:t>
            </w:r>
          </w:p>
        </w:tc>
        <w:tc>
          <w:tcPr>
            <w:tcW w:w="4530" w:type="dxa"/>
          </w:tcPr>
          <w:p w:rsidR="005F2F5C" w:rsidRPr="005F2F5C" w:rsidRDefault="005F2F5C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Мировое значение древнеегипетской цивилизации. Пирамиды в Гизе как выдающиеся памятники мирового зодчества и одно из чудес света</w:t>
            </w:r>
          </w:p>
        </w:tc>
        <w:tc>
          <w:tcPr>
            <w:tcW w:w="2903" w:type="dxa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Стихотворение русского поэта В.Я. Брюсова «</w:t>
            </w:r>
            <w:proofErr w:type="spellStart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Ассаргадон</w:t>
            </w:r>
            <w:proofErr w:type="spellEnd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» (1897 г.), его анализ.</w:t>
            </w:r>
          </w:p>
        </w:tc>
        <w:tc>
          <w:tcPr>
            <w:tcW w:w="2334" w:type="dxa"/>
          </w:tcPr>
          <w:p w:rsidR="005F2F5C" w:rsidRPr="005F2F5C" w:rsidRDefault="005F2F5C" w:rsidP="005F2F5C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Разработать схему маршрута путешествия по долине Гизе.</w:t>
            </w:r>
          </w:p>
        </w:tc>
      </w:tr>
      <w:tr w:rsidR="005F2F5C" w:rsidRPr="005F2F5C" w:rsidTr="0034523D">
        <w:tc>
          <w:tcPr>
            <w:tcW w:w="809" w:type="dxa"/>
          </w:tcPr>
          <w:p w:rsidR="005F2F5C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16.09</w:t>
            </w:r>
          </w:p>
        </w:tc>
        <w:tc>
          <w:tcPr>
            <w:tcW w:w="844" w:type="dxa"/>
          </w:tcPr>
          <w:p w:rsidR="005F2F5C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16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.09</w:t>
            </w:r>
          </w:p>
        </w:tc>
        <w:tc>
          <w:tcPr>
            <w:tcW w:w="707" w:type="dxa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b/>
                <w:lang w:eastAsia="ru-RU"/>
              </w:rPr>
              <w:t>3</w:t>
            </w:r>
          </w:p>
        </w:tc>
        <w:tc>
          <w:tcPr>
            <w:tcW w:w="2659" w:type="dxa"/>
          </w:tcPr>
          <w:p w:rsidR="005F2F5C" w:rsidRPr="005F2F5C" w:rsidRDefault="005F2F5C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Архитектура страны фараонов</w:t>
            </w:r>
          </w:p>
        </w:tc>
        <w:tc>
          <w:tcPr>
            <w:tcW w:w="4530" w:type="dxa"/>
          </w:tcPr>
          <w:p w:rsidR="005F2F5C" w:rsidRPr="005F2F5C" w:rsidRDefault="005F2F5C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Скальные гробницы и храмы Среднего и Нового царств. Архитектурные комплексы в </w:t>
            </w:r>
            <w:proofErr w:type="spellStart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Карнаке</w:t>
            </w:r>
            <w:proofErr w:type="spellEnd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 и Луксоре</w:t>
            </w:r>
          </w:p>
        </w:tc>
        <w:tc>
          <w:tcPr>
            <w:tcW w:w="2903" w:type="dxa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Скульптурный портрет </w:t>
            </w:r>
            <w:proofErr w:type="spellStart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Нефертити</w:t>
            </w:r>
            <w:proofErr w:type="spellEnd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. Свои мысли и впечатления от произведения изложить в виде небольшого эссе.</w:t>
            </w:r>
          </w:p>
        </w:tc>
        <w:tc>
          <w:tcPr>
            <w:tcW w:w="2334" w:type="dxa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Напишите рецензию на художественный фильм «Фараон» (</w:t>
            </w:r>
            <w:proofErr w:type="spellStart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Реж</w:t>
            </w:r>
            <w:proofErr w:type="gramStart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.Е</w:t>
            </w:r>
            <w:proofErr w:type="gramEnd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.Кавалерович</w:t>
            </w:r>
            <w:proofErr w:type="spellEnd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, Польша, 1966 г.). </w:t>
            </w:r>
          </w:p>
        </w:tc>
      </w:tr>
      <w:tr w:rsidR="005F2F5C" w:rsidRPr="005F2F5C" w:rsidTr="0034523D">
        <w:tc>
          <w:tcPr>
            <w:tcW w:w="809" w:type="dxa"/>
          </w:tcPr>
          <w:p w:rsidR="005F2F5C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23.09</w:t>
            </w:r>
          </w:p>
        </w:tc>
        <w:tc>
          <w:tcPr>
            <w:tcW w:w="844" w:type="dxa"/>
          </w:tcPr>
          <w:p w:rsidR="005F2F5C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23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.09</w:t>
            </w:r>
          </w:p>
        </w:tc>
        <w:tc>
          <w:tcPr>
            <w:tcW w:w="707" w:type="dxa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b/>
                <w:lang w:eastAsia="ru-RU"/>
              </w:rPr>
              <w:t>4</w:t>
            </w:r>
          </w:p>
        </w:tc>
        <w:tc>
          <w:tcPr>
            <w:tcW w:w="2659" w:type="dxa"/>
          </w:tcPr>
          <w:p w:rsidR="005F2F5C" w:rsidRPr="005F2F5C" w:rsidRDefault="005F2F5C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Изобразительное искусство и музыка Египта</w:t>
            </w:r>
          </w:p>
        </w:tc>
        <w:tc>
          <w:tcPr>
            <w:tcW w:w="4530" w:type="dxa"/>
          </w:tcPr>
          <w:p w:rsidR="005F2F5C" w:rsidRPr="005F2F5C" w:rsidRDefault="005F2F5C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Гигантизм и неизменность канона – примета Вечной жизни в изобразительном искусстве (скульптурные памятники, рельефы и фрески). Музыкальное искусство Древнего Египта</w:t>
            </w:r>
          </w:p>
        </w:tc>
        <w:tc>
          <w:tcPr>
            <w:tcW w:w="2903" w:type="dxa"/>
          </w:tcPr>
          <w:p w:rsidR="005F2F5C" w:rsidRPr="005F2F5C" w:rsidRDefault="005F2F5C" w:rsidP="005F2F5C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proofErr w:type="spellStart"/>
            <w:r w:rsidRPr="005F2F5C">
              <w:rPr>
                <w:rFonts w:ascii="Times New Roman" w:eastAsia="Times New Roman" w:hAnsi="Times New Roman" w:cs="Times New Roman"/>
                <w:bCs/>
                <w:lang w:eastAsia="ru-RU"/>
              </w:rPr>
              <w:t>Презентация</w:t>
            </w:r>
            <w:proofErr w:type="gramStart"/>
            <w:r w:rsidRPr="005F2F5C">
              <w:rPr>
                <w:rFonts w:ascii="Times New Roman" w:eastAsia="Times New Roman" w:hAnsi="Times New Roman" w:cs="Times New Roman"/>
                <w:bCs/>
                <w:lang w:eastAsia="ru-RU"/>
              </w:rPr>
              <w:t>:С</w:t>
            </w:r>
            <w:proofErr w:type="gramEnd"/>
            <w:r w:rsidRPr="005F2F5C">
              <w:rPr>
                <w:rFonts w:ascii="Times New Roman" w:eastAsia="Times New Roman" w:hAnsi="Times New Roman" w:cs="Times New Roman"/>
                <w:bCs/>
                <w:lang w:eastAsia="ru-RU"/>
              </w:rPr>
              <w:t>кульптурные</w:t>
            </w:r>
            <w:proofErr w:type="spellEnd"/>
            <w:r w:rsidRPr="005F2F5C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  памятники в древнем Египте: Большой сфинкс, Статуя фараона </w:t>
            </w:r>
            <w:proofErr w:type="spellStart"/>
            <w:r w:rsidRPr="005F2F5C">
              <w:rPr>
                <w:rFonts w:ascii="Times New Roman" w:eastAsia="Times New Roman" w:hAnsi="Times New Roman" w:cs="Times New Roman"/>
                <w:bCs/>
                <w:lang w:eastAsia="ru-RU"/>
              </w:rPr>
              <w:t>Хефрена</w:t>
            </w:r>
            <w:proofErr w:type="spellEnd"/>
            <w:r w:rsidRPr="005F2F5C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, Статуя фараона Тутмоса I, Скульптурный портрет писца </w:t>
            </w:r>
            <w:proofErr w:type="spellStart"/>
            <w:r w:rsidRPr="005F2F5C">
              <w:rPr>
                <w:rFonts w:ascii="Times New Roman" w:eastAsia="Times New Roman" w:hAnsi="Times New Roman" w:cs="Times New Roman"/>
                <w:bCs/>
                <w:lang w:eastAsia="ru-RU"/>
              </w:rPr>
              <w:t>Каи</w:t>
            </w:r>
            <w:proofErr w:type="spellEnd"/>
            <w:r w:rsidRPr="005F2F5C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, Царевич </w:t>
            </w:r>
            <w:proofErr w:type="spellStart"/>
            <w:r w:rsidRPr="005F2F5C">
              <w:rPr>
                <w:rFonts w:ascii="Times New Roman" w:eastAsia="Times New Roman" w:hAnsi="Times New Roman" w:cs="Times New Roman"/>
                <w:bCs/>
                <w:lang w:eastAsia="ru-RU"/>
              </w:rPr>
              <w:t>Рахотеп</w:t>
            </w:r>
            <w:proofErr w:type="spellEnd"/>
            <w:r w:rsidRPr="005F2F5C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 и его супруга </w:t>
            </w:r>
            <w:proofErr w:type="spellStart"/>
            <w:r w:rsidRPr="005F2F5C">
              <w:rPr>
                <w:rFonts w:ascii="Times New Roman" w:eastAsia="Times New Roman" w:hAnsi="Times New Roman" w:cs="Times New Roman"/>
                <w:bCs/>
                <w:lang w:eastAsia="ru-RU"/>
              </w:rPr>
              <w:t>Нофрет</w:t>
            </w:r>
            <w:proofErr w:type="spellEnd"/>
            <w:r w:rsidRPr="005F2F5C">
              <w:rPr>
                <w:rFonts w:ascii="Times New Roman" w:eastAsia="Times New Roman" w:hAnsi="Times New Roman" w:cs="Times New Roman"/>
                <w:bCs/>
                <w:lang w:eastAsia="ru-RU"/>
              </w:rPr>
              <w:t>. Сокровища гробницы Тутанхамона. Музыка Древнего Египта. Тест по культуре Египта.</w:t>
            </w:r>
          </w:p>
        </w:tc>
        <w:tc>
          <w:tcPr>
            <w:tcW w:w="2334" w:type="dxa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</w:tr>
      <w:tr w:rsidR="0034523D" w:rsidRPr="005F2F5C" w:rsidTr="0034523D">
        <w:tc>
          <w:tcPr>
            <w:tcW w:w="809" w:type="dxa"/>
          </w:tcPr>
          <w:p w:rsidR="0034523D" w:rsidRPr="005F2F5C" w:rsidRDefault="0034523D" w:rsidP="00D3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30.09</w:t>
            </w:r>
          </w:p>
        </w:tc>
        <w:tc>
          <w:tcPr>
            <w:tcW w:w="844" w:type="dxa"/>
          </w:tcPr>
          <w:p w:rsidR="0034523D" w:rsidRPr="005F2F5C" w:rsidRDefault="0034523D" w:rsidP="00D3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30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.09</w:t>
            </w:r>
          </w:p>
        </w:tc>
        <w:tc>
          <w:tcPr>
            <w:tcW w:w="707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b/>
                <w:lang w:eastAsia="ru-RU"/>
              </w:rPr>
              <w:t>5</w:t>
            </w:r>
          </w:p>
        </w:tc>
        <w:tc>
          <w:tcPr>
            <w:tcW w:w="2659" w:type="dxa"/>
          </w:tcPr>
          <w:p w:rsidR="0034523D" w:rsidRPr="005F2F5C" w:rsidRDefault="0034523D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Художественная </w:t>
            </w: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культура Древней Передней Азии</w:t>
            </w:r>
          </w:p>
        </w:tc>
        <w:tc>
          <w:tcPr>
            <w:tcW w:w="4530" w:type="dxa"/>
          </w:tcPr>
          <w:p w:rsidR="0034523D" w:rsidRPr="005F2F5C" w:rsidRDefault="0034523D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 xml:space="preserve">Особенности художественной культуры </w:t>
            </w: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Междуречья. Аскетизм и красочность архитектурных ансамблей Вавилона. Изобразительное искусство и музыка</w:t>
            </w:r>
          </w:p>
        </w:tc>
        <w:tc>
          <w:tcPr>
            <w:tcW w:w="2903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 xml:space="preserve">Анализ изобразительного </w:t>
            </w: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искусства древней Передней Азии (Большая львиная охота. 1Х в</w:t>
            </w:r>
            <w:proofErr w:type="gramStart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.д</w:t>
            </w:r>
            <w:proofErr w:type="gramEnd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о н.э)</w:t>
            </w:r>
          </w:p>
        </w:tc>
        <w:tc>
          <w:tcPr>
            <w:tcW w:w="2334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</w:tr>
      <w:tr w:rsidR="0034523D" w:rsidRPr="005F2F5C" w:rsidTr="0034523D">
        <w:tc>
          <w:tcPr>
            <w:tcW w:w="809" w:type="dxa"/>
          </w:tcPr>
          <w:p w:rsidR="0034523D" w:rsidRPr="005F2F5C" w:rsidRDefault="0034523D" w:rsidP="00D3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07.10</w:t>
            </w:r>
          </w:p>
        </w:tc>
        <w:tc>
          <w:tcPr>
            <w:tcW w:w="844" w:type="dxa"/>
          </w:tcPr>
          <w:p w:rsidR="0034523D" w:rsidRPr="005F2F5C" w:rsidRDefault="0034523D" w:rsidP="00D30B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07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.10</w:t>
            </w:r>
          </w:p>
        </w:tc>
        <w:tc>
          <w:tcPr>
            <w:tcW w:w="707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b/>
                <w:lang w:eastAsia="ru-RU"/>
              </w:rPr>
              <w:t>6</w:t>
            </w:r>
          </w:p>
        </w:tc>
        <w:tc>
          <w:tcPr>
            <w:tcW w:w="2659" w:type="dxa"/>
          </w:tcPr>
          <w:p w:rsidR="0034523D" w:rsidRPr="005F2F5C" w:rsidRDefault="0034523D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Искусство доколумбовой Америки</w:t>
            </w:r>
          </w:p>
        </w:tc>
        <w:tc>
          <w:tcPr>
            <w:tcW w:w="4530" w:type="dxa"/>
          </w:tcPr>
          <w:p w:rsidR="0034523D" w:rsidRPr="005F2F5C" w:rsidRDefault="0034523D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Оригинальность и самобытный характер доколумбовой Америки. Отражение мифологических представлений майя и ацтеков в архитектуре и рельефах (</w:t>
            </w:r>
            <w:proofErr w:type="spellStart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Паленке</w:t>
            </w:r>
            <w:proofErr w:type="spellEnd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, </w:t>
            </w:r>
            <w:proofErr w:type="spellStart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Теночтитлан</w:t>
            </w:r>
            <w:proofErr w:type="spellEnd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)</w:t>
            </w:r>
          </w:p>
        </w:tc>
        <w:tc>
          <w:tcPr>
            <w:tcW w:w="2903" w:type="dxa"/>
          </w:tcPr>
          <w:p w:rsidR="0034523D" w:rsidRPr="005F2F5C" w:rsidRDefault="0034523D" w:rsidP="005F2F5C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Эскизы одежды или предметов декоративно-прикладного искусства (изделия из перьев, маски, геометрические орнаменты, аппликации из кожи) в традициях древнеамериканского искусства.</w:t>
            </w:r>
          </w:p>
        </w:tc>
        <w:tc>
          <w:tcPr>
            <w:tcW w:w="2334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</w:tr>
      <w:tr w:rsidR="0034523D" w:rsidRPr="005F2F5C" w:rsidTr="00B03E61">
        <w:tc>
          <w:tcPr>
            <w:tcW w:w="14786" w:type="dxa"/>
            <w:gridSpan w:val="7"/>
          </w:tcPr>
          <w:p w:rsidR="0034523D" w:rsidRPr="005F2F5C" w:rsidRDefault="0034523D" w:rsidP="005F2F5C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</w:tr>
      <w:tr w:rsidR="0034523D" w:rsidRPr="005F2F5C" w:rsidTr="0034523D">
        <w:tc>
          <w:tcPr>
            <w:tcW w:w="809" w:type="dxa"/>
          </w:tcPr>
          <w:p w:rsidR="0034523D" w:rsidRPr="005F2F5C" w:rsidRDefault="0034523D" w:rsidP="0034523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14.10</w:t>
            </w:r>
          </w:p>
        </w:tc>
        <w:tc>
          <w:tcPr>
            <w:tcW w:w="844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14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.10</w:t>
            </w:r>
          </w:p>
        </w:tc>
        <w:tc>
          <w:tcPr>
            <w:tcW w:w="707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b/>
                <w:lang w:eastAsia="ru-RU"/>
              </w:rPr>
              <w:t>7</w:t>
            </w:r>
          </w:p>
        </w:tc>
        <w:tc>
          <w:tcPr>
            <w:tcW w:w="2659" w:type="dxa"/>
          </w:tcPr>
          <w:p w:rsidR="0034523D" w:rsidRPr="005F2F5C" w:rsidRDefault="0034523D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Золотой век Афин</w:t>
            </w:r>
          </w:p>
        </w:tc>
        <w:tc>
          <w:tcPr>
            <w:tcW w:w="4530" w:type="dxa"/>
          </w:tcPr>
          <w:p w:rsidR="0034523D" w:rsidRPr="005F2F5C" w:rsidRDefault="0034523D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Всемирно-историческое значение художественной культуры Древней Греции. Идеалы красоты в ансамбле афинского акрополя, общественного и культурного центра греческой цивилизации. Парфенон – главное украшение Акрополя</w:t>
            </w:r>
          </w:p>
        </w:tc>
        <w:tc>
          <w:tcPr>
            <w:tcW w:w="2903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Стихотворение русского поэта В.Я. Брюсова «Эгейские вазы» (1916-1917 гг.). Какие отличительные особенности их стиля отмечены поэтом?</w:t>
            </w:r>
          </w:p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Памятник архитектуры эллинизма - </w:t>
            </w:r>
            <w:proofErr w:type="spellStart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Пергамский</w:t>
            </w:r>
            <w:proofErr w:type="spellEnd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 алтарь. Свои мысли и впечатления оформите в виде небольшого эссе.</w:t>
            </w:r>
          </w:p>
        </w:tc>
        <w:tc>
          <w:tcPr>
            <w:tcW w:w="2334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Составить небольшой терминологический словарь основных понятий древнегреческой ордерной системы.</w:t>
            </w:r>
          </w:p>
        </w:tc>
      </w:tr>
      <w:tr w:rsidR="0034523D" w:rsidRPr="005F2F5C" w:rsidTr="0034523D">
        <w:tc>
          <w:tcPr>
            <w:tcW w:w="809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21.10</w:t>
            </w:r>
          </w:p>
        </w:tc>
        <w:tc>
          <w:tcPr>
            <w:tcW w:w="844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21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.10</w:t>
            </w:r>
          </w:p>
        </w:tc>
        <w:tc>
          <w:tcPr>
            <w:tcW w:w="707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b/>
                <w:lang w:eastAsia="ru-RU"/>
              </w:rPr>
              <w:t>8</w:t>
            </w:r>
          </w:p>
        </w:tc>
        <w:tc>
          <w:tcPr>
            <w:tcW w:w="2659" w:type="dxa"/>
          </w:tcPr>
          <w:p w:rsidR="0034523D" w:rsidRPr="005F2F5C" w:rsidRDefault="0034523D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Архитектура Древнего Рима</w:t>
            </w:r>
          </w:p>
        </w:tc>
        <w:tc>
          <w:tcPr>
            <w:tcW w:w="4530" w:type="dxa"/>
          </w:tcPr>
          <w:p w:rsidR="0034523D" w:rsidRPr="005F2F5C" w:rsidRDefault="0034523D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Архитектурные символы римского величия. Римский форум, центр деловой и общественной жизни «вечного города». Пантеон – «храм всех богов». Колизей – величественная зрелищная постройка Древнего Рима</w:t>
            </w:r>
          </w:p>
        </w:tc>
        <w:tc>
          <w:tcPr>
            <w:tcW w:w="2903" w:type="dxa"/>
          </w:tcPr>
          <w:p w:rsidR="0034523D" w:rsidRPr="005F2F5C" w:rsidRDefault="0034523D" w:rsidP="005F2F5C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Материал учебника</w:t>
            </w:r>
            <w:proofErr w:type="gramStart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 С</w:t>
            </w:r>
            <w:proofErr w:type="gramEnd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очинить рассказ на тему «Римский император в скульптурном портрете и в жизни».</w:t>
            </w:r>
          </w:p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334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proofErr w:type="gramStart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Написать рецензию на художественный фильм об истории Древнего Рима («Спартак»:</w:t>
            </w:r>
            <w:proofErr w:type="gramEnd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 Реж. </w:t>
            </w:r>
            <w:proofErr w:type="gramStart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С. Кубрик, США, 1960г.) </w:t>
            </w:r>
            <w:proofErr w:type="gramEnd"/>
          </w:p>
        </w:tc>
      </w:tr>
      <w:tr w:rsidR="0034523D" w:rsidRPr="005F2F5C" w:rsidTr="0034523D">
        <w:tc>
          <w:tcPr>
            <w:tcW w:w="809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28.10</w:t>
            </w:r>
          </w:p>
        </w:tc>
        <w:tc>
          <w:tcPr>
            <w:tcW w:w="844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28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.10</w:t>
            </w:r>
          </w:p>
        </w:tc>
        <w:tc>
          <w:tcPr>
            <w:tcW w:w="707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b/>
                <w:lang w:eastAsia="ru-RU"/>
              </w:rPr>
              <w:t>9</w:t>
            </w:r>
          </w:p>
        </w:tc>
        <w:tc>
          <w:tcPr>
            <w:tcW w:w="2659" w:type="dxa"/>
          </w:tcPr>
          <w:p w:rsidR="0034523D" w:rsidRPr="005F2F5C" w:rsidRDefault="0034523D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Театральное и музыкальное искусство Античности</w:t>
            </w:r>
          </w:p>
        </w:tc>
        <w:tc>
          <w:tcPr>
            <w:tcW w:w="4530" w:type="dxa"/>
          </w:tcPr>
          <w:p w:rsidR="0034523D" w:rsidRPr="005F2F5C" w:rsidRDefault="0034523D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Рождение греческого театра (обобщение ранее изученного). Особенности театрализованного действа. Музыкальное искусство Античности</w:t>
            </w:r>
          </w:p>
        </w:tc>
        <w:tc>
          <w:tcPr>
            <w:tcW w:w="2903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proofErr w:type="gramStart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Значение таких музыкальных понятий, как «мелодия», «гармония», «ритм», «хор», «оркестр», «рапсодия», «симфония».</w:t>
            </w:r>
            <w:proofErr w:type="gramEnd"/>
          </w:p>
        </w:tc>
        <w:tc>
          <w:tcPr>
            <w:tcW w:w="2334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Составить словарь</w:t>
            </w:r>
          </w:p>
        </w:tc>
      </w:tr>
      <w:tr w:rsidR="0034523D" w:rsidRPr="005F2F5C" w:rsidTr="00B03E61">
        <w:tc>
          <w:tcPr>
            <w:tcW w:w="14786" w:type="dxa"/>
            <w:gridSpan w:val="7"/>
          </w:tcPr>
          <w:p w:rsidR="0034523D" w:rsidRPr="005F2F5C" w:rsidRDefault="0034523D" w:rsidP="005F2F5C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</w:tr>
      <w:tr w:rsidR="0034523D" w:rsidRPr="005F2F5C" w:rsidTr="0034523D">
        <w:tc>
          <w:tcPr>
            <w:tcW w:w="809" w:type="dxa"/>
          </w:tcPr>
          <w:p w:rsidR="0034523D" w:rsidRPr="005F2F5C" w:rsidRDefault="0034523D" w:rsidP="0034523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11.11</w:t>
            </w:r>
          </w:p>
        </w:tc>
        <w:tc>
          <w:tcPr>
            <w:tcW w:w="844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11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.11</w:t>
            </w:r>
          </w:p>
        </w:tc>
        <w:tc>
          <w:tcPr>
            <w:tcW w:w="707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b/>
                <w:lang w:eastAsia="ru-RU"/>
              </w:rPr>
              <w:t>10</w:t>
            </w:r>
          </w:p>
        </w:tc>
        <w:tc>
          <w:tcPr>
            <w:tcW w:w="2659" w:type="dxa"/>
          </w:tcPr>
          <w:p w:rsidR="0034523D" w:rsidRPr="005F2F5C" w:rsidRDefault="0034523D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Мир византийской культуры</w:t>
            </w:r>
          </w:p>
        </w:tc>
        <w:tc>
          <w:tcPr>
            <w:tcW w:w="4530" w:type="dxa"/>
          </w:tcPr>
          <w:p w:rsidR="0034523D" w:rsidRPr="005F2F5C" w:rsidRDefault="0034523D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Значение культуры Византийской империи. Следование античным традициям, пролог к развитию средневековой культуры. Собор Святой Софии в Константинополе как воплощение идеала божественного мироздания в восточном христианстве. Искусство мозаики и иконописи</w:t>
            </w:r>
          </w:p>
        </w:tc>
        <w:tc>
          <w:tcPr>
            <w:tcW w:w="2903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Византийская икона «Владимирская Богоматерь». Свои мысли и впечатления оформить в виде эссе.</w:t>
            </w:r>
          </w:p>
        </w:tc>
        <w:tc>
          <w:tcPr>
            <w:tcW w:w="2334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Описать скульптурное убранство «Королевских врат» собора в Шартре во Франции.</w:t>
            </w:r>
          </w:p>
        </w:tc>
      </w:tr>
      <w:tr w:rsidR="0034523D" w:rsidRPr="005F2F5C" w:rsidTr="0034523D">
        <w:tc>
          <w:tcPr>
            <w:tcW w:w="809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18.11</w:t>
            </w:r>
          </w:p>
        </w:tc>
        <w:tc>
          <w:tcPr>
            <w:tcW w:w="844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18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.11</w:t>
            </w:r>
          </w:p>
        </w:tc>
        <w:tc>
          <w:tcPr>
            <w:tcW w:w="707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b/>
                <w:lang w:eastAsia="ru-RU"/>
              </w:rPr>
              <w:t>11</w:t>
            </w:r>
          </w:p>
        </w:tc>
        <w:tc>
          <w:tcPr>
            <w:tcW w:w="2659" w:type="dxa"/>
          </w:tcPr>
          <w:p w:rsidR="0034523D" w:rsidRPr="005F2F5C" w:rsidRDefault="0034523D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Архитектурный облик Древней Руси</w:t>
            </w:r>
          </w:p>
        </w:tc>
        <w:tc>
          <w:tcPr>
            <w:tcW w:w="4530" w:type="dxa"/>
          </w:tcPr>
          <w:p w:rsidR="0034523D" w:rsidRPr="005F2F5C" w:rsidRDefault="0034523D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Древнерусский крестово-купольный тип храма. Космическая, топографическая, временная символика храма. Архитектурный облик Киева – «матери городов русских». Внешний облик и внутреннее убранство собора Святой Софии в Киеве</w:t>
            </w:r>
          </w:p>
        </w:tc>
        <w:tc>
          <w:tcPr>
            <w:tcW w:w="2903" w:type="dxa"/>
          </w:tcPr>
          <w:p w:rsidR="0034523D" w:rsidRPr="005F2F5C" w:rsidRDefault="0034523D" w:rsidP="005F2F5C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Заполнение сравнительной таблицы «Архитектурные особенности Византии и Древней Руси»</w:t>
            </w:r>
          </w:p>
        </w:tc>
        <w:tc>
          <w:tcPr>
            <w:tcW w:w="2334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Перечислите важнейшие архитектурные сооружения Древней Руси.</w:t>
            </w:r>
          </w:p>
        </w:tc>
      </w:tr>
      <w:tr w:rsidR="0034523D" w:rsidRPr="005F2F5C" w:rsidTr="0034523D">
        <w:tc>
          <w:tcPr>
            <w:tcW w:w="809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25.11</w:t>
            </w:r>
          </w:p>
        </w:tc>
        <w:tc>
          <w:tcPr>
            <w:tcW w:w="844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25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.11</w:t>
            </w:r>
          </w:p>
        </w:tc>
        <w:tc>
          <w:tcPr>
            <w:tcW w:w="707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b/>
                <w:lang w:eastAsia="ru-RU"/>
              </w:rPr>
              <w:t>12</w:t>
            </w:r>
          </w:p>
        </w:tc>
        <w:tc>
          <w:tcPr>
            <w:tcW w:w="2659" w:type="dxa"/>
          </w:tcPr>
          <w:p w:rsidR="0034523D" w:rsidRPr="005F2F5C" w:rsidRDefault="0034523D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Особенности новгородской и владимиро-суздальской архитектуры</w:t>
            </w:r>
          </w:p>
        </w:tc>
        <w:tc>
          <w:tcPr>
            <w:tcW w:w="4530" w:type="dxa"/>
          </w:tcPr>
          <w:p w:rsidR="0034523D" w:rsidRPr="005F2F5C" w:rsidRDefault="0034523D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Архитектура Великого Новгорода и ее архитектурные особенности. Храм Софии Новгородской.  Архитектура Владимиро-Суздальского княжества. Внешний и внутренний облик Успенского собора во Владимире. Храм Покрова Богородицы на реке Нерль</w:t>
            </w:r>
          </w:p>
        </w:tc>
        <w:tc>
          <w:tcPr>
            <w:tcW w:w="2903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Составить таблицу: «Архитектура Великого Новгорода и ее архитектурные особенности» (Новгородский собор Святой Софии, Владимиро-Суздальская архитектура, Успенский собор (Владимир), Церковь Покрова на Нерли).</w:t>
            </w:r>
          </w:p>
        </w:tc>
        <w:tc>
          <w:tcPr>
            <w:tcW w:w="2334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Подготовить сообщение по выбранной теме</w:t>
            </w:r>
          </w:p>
        </w:tc>
      </w:tr>
      <w:tr w:rsidR="0034523D" w:rsidRPr="005F2F5C" w:rsidTr="0034523D">
        <w:tc>
          <w:tcPr>
            <w:tcW w:w="809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02.12</w:t>
            </w:r>
          </w:p>
        </w:tc>
        <w:tc>
          <w:tcPr>
            <w:tcW w:w="844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02.12</w:t>
            </w:r>
          </w:p>
        </w:tc>
        <w:tc>
          <w:tcPr>
            <w:tcW w:w="707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b/>
                <w:lang w:eastAsia="ru-RU"/>
              </w:rPr>
              <w:t>13</w:t>
            </w:r>
          </w:p>
        </w:tc>
        <w:tc>
          <w:tcPr>
            <w:tcW w:w="2659" w:type="dxa"/>
          </w:tcPr>
          <w:p w:rsidR="0034523D" w:rsidRPr="005F2F5C" w:rsidRDefault="0034523D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Архитектура Московского княжества</w:t>
            </w:r>
          </w:p>
        </w:tc>
        <w:tc>
          <w:tcPr>
            <w:tcW w:w="4530" w:type="dxa"/>
          </w:tcPr>
          <w:p w:rsidR="0034523D" w:rsidRPr="005F2F5C" w:rsidRDefault="0034523D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Следование традициям владимиро-суздальских мастеров, обращение к лучшим достижениям западноевропейского зодчества. Ансамбль Московского Кремля. Успенский собор как его главное украшение</w:t>
            </w:r>
          </w:p>
        </w:tc>
        <w:tc>
          <w:tcPr>
            <w:tcW w:w="2903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«Успенский собор стал главным храмом Российского государства». Почему?</w:t>
            </w:r>
          </w:p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iCs/>
                <w:lang w:eastAsia="ru-RU"/>
              </w:rPr>
              <w:t>«Московский Кремль</w:t>
            </w: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 — величайший памятник истории нашей Родины, гениальное творение русской национальной </w:t>
            </w:r>
            <w:r w:rsidRPr="005F2F5C">
              <w:rPr>
                <w:rFonts w:ascii="Times New Roman" w:eastAsia="Times New Roman" w:hAnsi="Times New Roman" w:cs="Times New Roman"/>
                <w:iCs/>
                <w:lang w:eastAsia="ru-RU"/>
              </w:rPr>
              <w:t>архитектуры</w:t>
            </w: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 и искусства». Так ли это?</w:t>
            </w:r>
          </w:p>
        </w:tc>
        <w:tc>
          <w:tcPr>
            <w:tcW w:w="2334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Подготовить презентацию «Архитектура Московского княжества»</w:t>
            </w:r>
          </w:p>
        </w:tc>
      </w:tr>
      <w:tr w:rsidR="0034523D" w:rsidRPr="005F2F5C" w:rsidTr="0034523D">
        <w:tc>
          <w:tcPr>
            <w:tcW w:w="809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09.12</w:t>
            </w:r>
          </w:p>
        </w:tc>
        <w:tc>
          <w:tcPr>
            <w:tcW w:w="844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09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.12</w:t>
            </w:r>
          </w:p>
        </w:tc>
        <w:tc>
          <w:tcPr>
            <w:tcW w:w="707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b/>
                <w:lang w:eastAsia="ru-RU"/>
              </w:rPr>
              <w:t>14</w:t>
            </w:r>
          </w:p>
        </w:tc>
        <w:tc>
          <w:tcPr>
            <w:tcW w:w="2659" w:type="dxa"/>
          </w:tcPr>
          <w:p w:rsidR="0034523D" w:rsidRPr="005F2F5C" w:rsidRDefault="0034523D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Изобразительное </w:t>
            </w: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искусство и музыка Древней Руси</w:t>
            </w:r>
          </w:p>
        </w:tc>
        <w:tc>
          <w:tcPr>
            <w:tcW w:w="4530" w:type="dxa"/>
          </w:tcPr>
          <w:p w:rsidR="0034523D" w:rsidRPr="005F2F5C" w:rsidRDefault="0034523D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 xml:space="preserve">Икона и иконостас. Мозаики и фрески </w:t>
            </w: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 xml:space="preserve">Киевской Софии. Особенности новгородской школы живописи. Творчество Феофана Грека </w:t>
            </w:r>
          </w:p>
        </w:tc>
        <w:tc>
          <w:tcPr>
            <w:tcW w:w="2903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 xml:space="preserve">Сообщения: «Мозаика и </w:t>
            </w: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фрески Киевской Софии»; Ф. Грек</w:t>
            </w:r>
          </w:p>
        </w:tc>
        <w:tc>
          <w:tcPr>
            <w:tcW w:w="2334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</w:tr>
      <w:tr w:rsidR="0034523D" w:rsidRPr="005F2F5C" w:rsidTr="0034523D">
        <w:tc>
          <w:tcPr>
            <w:tcW w:w="809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16.12</w:t>
            </w:r>
          </w:p>
        </w:tc>
        <w:tc>
          <w:tcPr>
            <w:tcW w:w="844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16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.12</w:t>
            </w:r>
          </w:p>
        </w:tc>
        <w:tc>
          <w:tcPr>
            <w:tcW w:w="707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b/>
                <w:lang w:eastAsia="ru-RU"/>
              </w:rPr>
              <w:t>15</w:t>
            </w:r>
          </w:p>
        </w:tc>
        <w:tc>
          <w:tcPr>
            <w:tcW w:w="2659" w:type="dxa"/>
          </w:tcPr>
          <w:p w:rsidR="0034523D" w:rsidRPr="005F2F5C" w:rsidRDefault="0034523D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Изобразительное искусство и музыка Древней Руси</w:t>
            </w:r>
          </w:p>
        </w:tc>
        <w:tc>
          <w:tcPr>
            <w:tcW w:w="4530" w:type="dxa"/>
          </w:tcPr>
          <w:p w:rsidR="0034523D" w:rsidRPr="005F2F5C" w:rsidRDefault="0034523D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Шедевры Андрея Рублева и основные вехи его творчества. Музыкальная культура Древней Руси</w:t>
            </w:r>
          </w:p>
        </w:tc>
        <w:tc>
          <w:tcPr>
            <w:tcW w:w="2903" w:type="dxa"/>
          </w:tcPr>
          <w:p w:rsidR="0034523D" w:rsidRPr="005F2F5C" w:rsidRDefault="0034523D" w:rsidP="005F2F5C">
            <w:pPr>
              <w:keepNext/>
              <w:spacing w:before="240" w:after="6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bCs/>
                <w:iCs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bCs/>
                <w:iCs/>
                <w:lang w:eastAsia="ru-RU"/>
              </w:rPr>
              <w:t>"Троица" Андрея Рублева. С</w:t>
            </w:r>
            <w:r w:rsidRPr="005F2F5C">
              <w:rPr>
                <w:rFonts w:ascii="Cambria" w:eastAsia="Times New Roman" w:hAnsi="Cambria" w:cs="Times New Roman"/>
                <w:bCs/>
                <w:iCs/>
                <w:lang w:eastAsia="ru-RU"/>
              </w:rPr>
              <w:t>вои мысли и впечатления оформить</w:t>
            </w:r>
            <w:r w:rsidRPr="005F2F5C">
              <w:rPr>
                <w:rFonts w:ascii="Times New Roman" w:eastAsia="Times New Roman" w:hAnsi="Times New Roman" w:cs="Times New Roman"/>
                <w:bCs/>
                <w:iCs/>
                <w:lang w:eastAsia="ru-RU"/>
              </w:rPr>
              <w:t xml:space="preserve"> в виде эссе.</w:t>
            </w:r>
          </w:p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334" w:type="dxa"/>
          </w:tcPr>
          <w:p w:rsidR="0034523D" w:rsidRPr="005F2F5C" w:rsidRDefault="0034523D" w:rsidP="005F2F5C">
            <w:pPr>
              <w:spacing w:after="0" w:line="240" w:lineRule="auto"/>
              <w:ind w:left="-108" w:right="-31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Сопоставить иконы Рублёва </w:t>
            </w: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br/>
              <w:t xml:space="preserve">«Рождество Христово» </w:t>
            </w: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br/>
              <w:t xml:space="preserve">и Дионисия «Сошествие </w:t>
            </w:r>
            <w:proofErr w:type="gramStart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во</w:t>
            </w:r>
            <w:proofErr w:type="gramEnd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 ад»</w:t>
            </w: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br/>
              <w:t xml:space="preserve"> (Чем отличаются композиции?).</w:t>
            </w:r>
          </w:p>
        </w:tc>
      </w:tr>
      <w:tr w:rsidR="0034523D" w:rsidRPr="005F2F5C" w:rsidTr="0034523D">
        <w:tc>
          <w:tcPr>
            <w:tcW w:w="809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23.12</w:t>
            </w:r>
          </w:p>
        </w:tc>
        <w:tc>
          <w:tcPr>
            <w:tcW w:w="844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23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.12</w:t>
            </w:r>
          </w:p>
        </w:tc>
        <w:tc>
          <w:tcPr>
            <w:tcW w:w="707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b/>
                <w:lang w:eastAsia="ru-RU"/>
              </w:rPr>
              <w:t>16</w:t>
            </w:r>
          </w:p>
        </w:tc>
        <w:tc>
          <w:tcPr>
            <w:tcW w:w="2659" w:type="dxa"/>
          </w:tcPr>
          <w:p w:rsidR="0034523D" w:rsidRPr="005F2F5C" w:rsidRDefault="0034523D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Архитектура западноевропейского Средневековья</w:t>
            </w:r>
          </w:p>
        </w:tc>
        <w:tc>
          <w:tcPr>
            <w:tcW w:w="4530" w:type="dxa"/>
          </w:tcPr>
          <w:p w:rsidR="0034523D" w:rsidRPr="005F2F5C" w:rsidRDefault="0034523D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Монастырская базилика как средоточие культурной жизни романской эпохи. Готический собор как образ мира</w:t>
            </w:r>
          </w:p>
        </w:tc>
        <w:tc>
          <w:tcPr>
            <w:tcW w:w="2903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Сообщения: «Романский стиль»; «Готический собор»</w:t>
            </w:r>
          </w:p>
        </w:tc>
        <w:tc>
          <w:tcPr>
            <w:tcW w:w="2334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Написать Эссе «Собор в Кёльне </w:t>
            </w:r>
            <w:proofErr w:type="gramStart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-п</w:t>
            </w:r>
            <w:proofErr w:type="gramEnd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роизведение готики» </w:t>
            </w:r>
          </w:p>
        </w:tc>
      </w:tr>
      <w:tr w:rsidR="0034523D" w:rsidRPr="005F2F5C" w:rsidTr="0034523D">
        <w:tc>
          <w:tcPr>
            <w:tcW w:w="809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23.12</w:t>
            </w:r>
          </w:p>
        </w:tc>
        <w:tc>
          <w:tcPr>
            <w:tcW w:w="844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23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.12</w:t>
            </w:r>
          </w:p>
        </w:tc>
        <w:tc>
          <w:tcPr>
            <w:tcW w:w="707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b/>
                <w:lang w:eastAsia="ru-RU"/>
              </w:rPr>
              <w:t>17</w:t>
            </w:r>
          </w:p>
        </w:tc>
        <w:tc>
          <w:tcPr>
            <w:tcW w:w="2659" w:type="dxa"/>
          </w:tcPr>
          <w:p w:rsidR="0034523D" w:rsidRPr="005F2F5C" w:rsidRDefault="0034523D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Архитектура западноевропейского Средневековья</w:t>
            </w:r>
          </w:p>
        </w:tc>
        <w:tc>
          <w:tcPr>
            <w:tcW w:w="4530" w:type="dxa"/>
          </w:tcPr>
          <w:p w:rsidR="0034523D" w:rsidRPr="005F2F5C" w:rsidRDefault="0034523D" w:rsidP="005F2F5C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Региональные школы Западной Европы (Франция, Германия). Соборы </w:t>
            </w:r>
            <w:proofErr w:type="spellStart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Нотр-Дам</w:t>
            </w:r>
            <w:proofErr w:type="spellEnd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 в Париже и в Кельне </w:t>
            </w:r>
          </w:p>
        </w:tc>
        <w:tc>
          <w:tcPr>
            <w:tcW w:w="2903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Собор </w:t>
            </w:r>
            <w:proofErr w:type="spellStart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Нотр-Дам</w:t>
            </w:r>
            <w:proofErr w:type="spellEnd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  (Собор Парижской Богоматери) -  «огромная каменная симфония, колоссальное творение и человека, и народа» - эссе</w:t>
            </w:r>
          </w:p>
        </w:tc>
        <w:tc>
          <w:tcPr>
            <w:tcW w:w="2334" w:type="dxa"/>
          </w:tcPr>
          <w:p w:rsidR="0034523D" w:rsidRPr="005F2F5C" w:rsidRDefault="0034523D" w:rsidP="005F2F5C">
            <w:pPr>
              <w:spacing w:after="0" w:line="240" w:lineRule="auto"/>
              <w:ind w:left="-108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Составить таблицу «Сравнительная характеристика: Романский стиль, Готический стиль»</w:t>
            </w:r>
          </w:p>
        </w:tc>
      </w:tr>
      <w:tr w:rsidR="0034523D" w:rsidRPr="005F2F5C" w:rsidTr="0034523D">
        <w:tc>
          <w:tcPr>
            <w:tcW w:w="809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29.12</w:t>
            </w:r>
          </w:p>
        </w:tc>
        <w:tc>
          <w:tcPr>
            <w:tcW w:w="844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29.12</w:t>
            </w:r>
          </w:p>
        </w:tc>
        <w:tc>
          <w:tcPr>
            <w:tcW w:w="707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b/>
                <w:lang w:eastAsia="ru-RU"/>
              </w:rPr>
              <w:t>18</w:t>
            </w:r>
          </w:p>
        </w:tc>
        <w:tc>
          <w:tcPr>
            <w:tcW w:w="2659" w:type="dxa"/>
          </w:tcPr>
          <w:p w:rsidR="0034523D" w:rsidRPr="005F2F5C" w:rsidRDefault="0034523D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Архитектура западноевропейского Средневековья</w:t>
            </w:r>
          </w:p>
        </w:tc>
        <w:tc>
          <w:tcPr>
            <w:tcW w:w="4530" w:type="dxa"/>
          </w:tcPr>
          <w:p w:rsidR="0034523D" w:rsidRPr="005F2F5C" w:rsidRDefault="0034523D" w:rsidP="005F2F5C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Центры романской архитектуры - Италия. Пизанский собор - грандиозная и простая  </w:t>
            </w:r>
            <w:proofErr w:type="spellStart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пятинефная</w:t>
            </w:r>
            <w:proofErr w:type="spellEnd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 базилика. В средней части трансепт</w:t>
            </w:r>
            <w:proofErr w:type="gramStart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а-</w:t>
            </w:r>
            <w:proofErr w:type="gramEnd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 эллиптический купол. «Падающая башня»</w:t>
            </w:r>
          </w:p>
        </w:tc>
        <w:tc>
          <w:tcPr>
            <w:tcW w:w="2903" w:type="dxa"/>
          </w:tcPr>
          <w:p w:rsidR="0034523D" w:rsidRPr="005F2F5C" w:rsidRDefault="0034523D" w:rsidP="005F2F5C">
            <w:pPr>
              <w:keepNext/>
              <w:spacing w:before="240" w:after="60" w:line="240" w:lineRule="auto"/>
              <w:jc w:val="center"/>
              <w:outlineLvl w:val="2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bCs/>
                <w:lang w:eastAsia="ru-RU"/>
              </w:rPr>
              <w:t>«Соборный комплекс в Пизе» - сообщения</w:t>
            </w:r>
          </w:p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334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</w:tr>
      <w:tr w:rsidR="0034523D" w:rsidRPr="005F2F5C" w:rsidTr="0034523D">
        <w:tc>
          <w:tcPr>
            <w:tcW w:w="809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13.01</w:t>
            </w:r>
          </w:p>
        </w:tc>
        <w:tc>
          <w:tcPr>
            <w:tcW w:w="844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13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.01</w:t>
            </w:r>
          </w:p>
        </w:tc>
        <w:tc>
          <w:tcPr>
            <w:tcW w:w="707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b/>
                <w:lang w:eastAsia="ru-RU"/>
              </w:rPr>
              <w:t>19</w:t>
            </w:r>
          </w:p>
        </w:tc>
        <w:tc>
          <w:tcPr>
            <w:tcW w:w="2659" w:type="dxa"/>
          </w:tcPr>
          <w:p w:rsidR="0034523D" w:rsidRPr="005F2F5C" w:rsidRDefault="0034523D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Изобразительное искусство Средних веков</w:t>
            </w:r>
          </w:p>
        </w:tc>
        <w:tc>
          <w:tcPr>
            <w:tcW w:w="4530" w:type="dxa"/>
          </w:tcPr>
          <w:p w:rsidR="0034523D" w:rsidRPr="005F2F5C" w:rsidRDefault="0034523D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Скульптура романского стиля и готики, ее теснейшая связь с архитектурой. Искусство витража</w:t>
            </w:r>
          </w:p>
        </w:tc>
        <w:tc>
          <w:tcPr>
            <w:tcW w:w="2903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Сообщения: «Скульптура готики»; «Витраж»</w:t>
            </w:r>
          </w:p>
        </w:tc>
        <w:tc>
          <w:tcPr>
            <w:tcW w:w="2334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Подготовить презентацию «Театральное искусство Средних веков»</w:t>
            </w:r>
          </w:p>
        </w:tc>
      </w:tr>
      <w:tr w:rsidR="0034523D" w:rsidRPr="005F2F5C" w:rsidTr="0034523D">
        <w:tc>
          <w:tcPr>
            <w:tcW w:w="809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20.01</w:t>
            </w:r>
          </w:p>
        </w:tc>
        <w:tc>
          <w:tcPr>
            <w:tcW w:w="844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20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.01</w:t>
            </w:r>
          </w:p>
        </w:tc>
        <w:tc>
          <w:tcPr>
            <w:tcW w:w="707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b/>
                <w:lang w:eastAsia="ru-RU"/>
              </w:rPr>
              <w:t>20</w:t>
            </w:r>
          </w:p>
        </w:tc>
        <w:tc>
          <w:tcPr>
            <w:tcW w:w="2659" w:type="dxa"/>
          </w:tcPr>
          <w:p w:rsidR="0034523D" w:rsidRPr="005F2F5C" w:rsidRDefault="0034523D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Театральное искусство и музыка Средних веков</w:t>
            </w:r>
          </w:p>
        </w:tc>
        <w:tc>
          <w:tcPr>
            <w:tcW w:w="4530" w:type="dxa"/>
          </w:tcPr>
          <w:p w:rsidR="0034523D" w:rsidRPr="005F2F5C" w:rsidRDefault="0034523D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Понятие о литургической драме и средневековом фарсе. </w:t>
            </w:r>
            <w:proofErr w:type="spellStart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Монодический</w:t>
            </w:r>
            <w:proofErr w:type="spellEnd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 склад средневековой музыкальной культуры</w:t>
            </w:r>
          </w:p>
        </w:tc>
        <w:tc>
          <w:tcPr>
            <w:tcW w:w="2903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Работа по группам: анализ стихотворений Средневековья: </w:t>
            </w:r>
          </w:p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«Доброе старое имя», Вальтера фон </w:t>
            </w:r>
            <w:proofErr w:type="spellStart"/>
            <w:proofErr w:type="gramStart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дер</w:t>
            </w:r>
            <w:proofErr w:type="spellEnd"/>
            <w:proofErr w:type="gramEnd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proofErr w:type="spellStart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Фогельвейде</w:t>
            </w:r>
            <w:proofErr w:type="spellEnd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 (</w:t>
            </w:r>
            <w:proofErr w:type="spellStart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ок</w:t>
            </w:r>
            <w:proofErr w:type="spellEnd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. 1170-1230)</w:t>
            </w:r>
          </w:p>
        </w:tc>
        <w:tc>
          <w:tcPr>
            <w:tcW w:w="2334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Познакомиться с лирикой французских трубадуров и немецких миннезингеров. Ответить на вопрос</w:t>
            </w:r>
          </w:p>
        </w:tc>
      </w:tr>
      <w:tr w:rsidR="0034523D" w:rsidRPr="005F2F5C" w:rsidTr="00B03E61">
        <w:tc>
          <w:tcPr>
            <w:tcW w:w="14786" w:type="dxa"/>
            <w:gridSpan w:val="7"/>
          </w:tcPr>
          <w:p w:rsidR="0034523D" w:rsidRPr="005F2F5C" w:rsidRDefault="0034523D" w:rsidP="005F2F5C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</w:tr>
      <w:tr w:rsidR="0034523D" w:rsidRPr="005F2F5C" w:rsidTr="0034523D">
        <w:tc>
          <w:tcPr>
            <w:tcW w:w="809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27.01</w:t>
            </w:r>
          </w:p>
        </w:tc>
        <w:tc>
          <w:tcPr>
            <w:tcW w:w="844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27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.01</w:t>
            </w:r>
          </w:p>
        </w:tc>
        <w:tc>
          <w:tcPr>
            <w:tcW w:w="707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b/>
                <w:lang w:eastAsia="ru-RU"/>
              </w:rPr>
              <w:t>21</w:t>
            </w:r>
          </w:p>
        </w:tc>
        <w:tc>
          <w:tcPr>
            <w:tcW w:w="2659" w:type="dxa"/>
          </w:tcPr>
          <w:p w:rsidR="0034523D" w:rsidRPr="005F2F5C" w:rsidRDefault="0034523D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Индия – «страна чудес»</w:t>
            </w:r>
          </w:p>
        </w:tc>
        <w:tc>
          <w:tcPr>
            <w:tcW w:w="4530" w:type="dxa"/>
          </w:tcPr>
          <w:p w:rsidR="0034523D" w:rsidRPr="005F2F5C" w:rsidRDefault="0034523D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Самобытность и неповторимость художественной культуры Индии. Шедевры индийского зодчества. Ступа в </w:t>
            </w:r>
            <w:proofErr w:type="spellStart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Санчи</w:t>
            </w:r>
            <w:proofErr w:type="spellEnd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, ее назначение и особенности внешнего облика. Пещерные храмы (</w:t>
            </w:r>
            <w:proofErr w:type="spellStart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чайтья</w:t>
            </w:r>
            <w:proofErr w:type="spellEnd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 в </w:t>
            </w:r>
            <w:proofErr w:type="spellStart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Карли</w:t>
            </w:r>
            <w:proofErr w:type="spellEnd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) и храм </w:t>
            </w:r>
            <w:proofErr w:type="spellStart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Кандарья</w:t>
            </w:r>
            <w:proofErr w:type="spellEnd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proofErr w:type="spellStart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Махадевы</w:t>
            </w:r>
            <w:proofErr w:type="spellEnd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 в </w:t>
            </w:r>
            <w:proofErr w:type="spellStart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Кхаджурахо</w:t>
            </w:r>
            <w:proofErr w:type="spellEnd"/>
          </w:p>
        </w:tc>
        <w:tc>
          <w:tcPr>
            <w:tcW w:w="2903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«Ступа в </w:t>
            </w:r>
            <w:proofErr w:type="spellStart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Санчи</w:t>
            </w:r>
            <w:proofErr w:type="spellEnd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». Пещерные храмы. Искусство живописи, музыкальное и театральное искусство Индии</w:t>
            </w:r>
          </w:p>
        </w:tc>
        <w:tc>
          <w:tcPr>
            <w:tcW w:w="2334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Подготовить презентацию «Индия – «страна чудес»</w:t>
            </w:r>
          </w:p>
        </w:tc>
      </w:tr>
      <w:tr w:rsidR="0034523D" w:rsidRPr="005F2F5C" w:rsidTr="0034523D">
        <w:tc>
          <w:tcPr>
            <w:tcW w:w="809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03.02</w:t>
            </w:r>
          </w:p>
        </w:tc>
        <w:tc>
          <w:tcPr>
            <w:tcW w:w="844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03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.02</w:t>
            </w:r>
          </w:p>
        </w:tc>
        <w:tc>
          <w:tcPr>
            <w:tcW w:w="707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b/>
                <w:lang w:eastAsia="ru-RU"/>
              </w:rPr>
              <w:t>22</w:t>
            </w:r>
          </w:p>
        </w:tc>
        <w:tc>
          <w:tcPr>
            <w:tcW w:w="2659" w:type="dxa"/>
          </w:tcPr>
          <w:p w:rsidR="0034523D" w:rsidRPr="005F2F5C" w:rsidRDefault="0034523D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Индия – «страна чудес»</w:t>
            </w:r>
          </w:p>
        </w:tc>
        <w:tc>
          <w:tcPr>
            <w:tcW w:w="4530" w:type="dxa"/>
          </w:tcPr>
          <w:p w:rsidR="0034523D" w:rsidRPr="005F2F5C" w:rsidRDefault="0034523D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Искусство живописи. Музыкальное и театральное искусство Индии </w:t>
            </w:r>
          </w:p>
        </w:tc>
        <w:tc>
          <w:tcPr>
            <w:tcW w:w="2903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Прочитайте стихотворение русского поэта Н.С. Гумилева «Северный раджа» (1908г.). Сделайте анализ этого стихотворения.</w:t>
            </w:r>
          </w:p>
        </w:tc>
        <w:tc>
          <w:tcPr>
            <w:tcW w:w="2334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</w:tr>
      <w:tr w:rsidR="0034523D" w:rsidRPr="005F2F5C" w:rsidTr="0034523D">
        <w:tc>
          <w:tcPr>
            <w:tcW w:w="809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10.02</w:t>
            </w:r>
          </w:p>
        </w:tc>
        <w:tc>
          <w:tcPr>
            <w:tcW w:w="844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10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.02</w:t>
            </w:r>
          </w:p>
        </w:tc>
        <w:tc>
          <w:tcPr>
            <w:tcW w:w="707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b/>
                <w:lang w:eastAsia="ru-RU"/>
              </w:rPr>
              <w:t>23</w:t>
            </w:r>
          </w:p>
        </w:tc>
        <w:tc>
          <w:tcPr>
            <w:tcW w:w="2659" w:type="dxa"/>
          </w:tcPr>
          <w:p w:rsidR="0034523D" w:rsidRPr="005F2F5C" w:rsidRDefault="0034523D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Художественная культура Китая</w:t>
            </w:r>
          </w:p>
        </w:tc>
        <w:tc>
          <w:tcPr>
            <w:tcW w:w="4530" w:type="dxa"/>
          </w:tcPr>
          <w:p w:rsidR="0034523D" w:rsidRPr="005F2F5C" w:rsidRDefault="0034523D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Значение и уникальный характер китайской художественной культуры. Шедевры архитектуры. Воплощение мифологических и религиозно-нравственных представлений Китая в храме Неба в Пекине</w:t>
            </w:r>
          </w:p>
        </w:tc>
        <w:tc>
          <w:tcPr>
            <w:tcW w:w="2903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Сообщения: «Великая китайская стена – крупнейший памятник архитектуры»</w:t>
            </w:r>
          </w:p>
        </w:tc>
        <w:tc>
          <w:tcPr>
            <w:tcW w:w="2334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Подготовить сообщение: «Воплощение мифологических и нравственных представлений в храме Неба в Пекине»</w:t>
            </w:r>
          </w:p>
        </w:tc>
      </w:tr>
      <w:tr w:rsidR="0034523D" w:rsidRPr="005F2F5C" w:rsidTr="0034523D">
        <w:tc>
          <w:tcPr>
            <w:tcW w:w="809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17.02</w:t>
            </w:r>
          </w:p>
        </w:tc>
        <w:tc>
          <w:tcPr>
            <w:tcW w:w="844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17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.02</w:t>
            </w:r>
          </w:p>
        </w:tc>
        <w:tc>
          <w:tcPr>
            <w:tcW w:w="707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b/>
                <w:lang w:eastAsia="ru-RU"/>
              </w:rPr>
              <w:t>24</w:t>
            </w:r>
          </w:p>
        </w:tc>
        <w:tc>
          <w:tcPr>
            <w:tcW w:w="2659" w:type="dxa"/>
          </w:tcPr>
          <w:p w:rsidR="0034523D" w:rsidRPr="005F2F5C" w:rsidRDefault="0034523D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Художественная культура Китая</w:t>
            </w:r>
          </w:p>
        </w:tc>
        <w:tc>
          <w:tcPr>
            <w:tcW w:w="4530" w:type="dxa"/>
          </w:tcPr>
          <w:p w:rsidR="0034523D" w:rsidRPr="005F2F5C" w:rsidRDefault="0034523D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Скульптура и живопись Китая. Пекинская музыкальная драма </w:t>
            </w:r>
          </w:p>
        </w:tc>
        <w:tc>
          <w:tcPr>
            <w:tcW w:w="2903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Изучить материал учебника (пп.21.2., с.231-236). Нарисуйте пейзажи в традиционных жанрах китайской живописи («горы-воды», «цветы-птицы»).</w:t>
            </w:r>
          </w:p>
        </w:tc>
        <w:tc>
          <w:tcPr>
            <w:tcW w:w="2334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Повторить тему «Традиционные виды китайской живописи»</w:t>
            </w:r>
          </w:p>
        </w:tc>
      </w:tr>
      <w:tr w:rsidR="0034523D" w:rsidRPr="005F2F5C" w:rsidTr="0034523D">
        <w:tc>
          <w:tcPr>
            <w:tcW w:w="809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24.02</w:t>
            </w:r>
          </w:p>
        </w:tc>
        <w:tc>
          <w:tcPr>
            <w:tcW w:w="844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24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.02</w:t>
            </w:r>
          </w:p>
        </w:tc>
        <w:tc>
          <w:tcPr>
            <w:tcW w:w="707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b/>
                <w:lang w:eastAsia="ru-RU"/>
              </w:rPr>
              <w:t>25</w:t>
            </w:r>
          </w:p>
        </w:tc>
        <w:tc>
          <w:tcPr>
            <w:tcW w:w="2659" w:type="dxa"/>
          </w:tcPr>
          <w:p w:rsidR="0034523D" w:rsidRPr="005F2F5C" w:rsidRDefault="0034523D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Искусство Страны восходящего солнца (Япония)</w:t>
            </w:r>
          </w:p>
        </w:tc>
        <w:tc>
          <w:tcPr>
            <w:tcW w:w="4530" w:type="dxa"/>
          </w:tcPr>
          <w:p w:rsidR="0034523D" w:rsidRPr="005F2F5C" w:rsidRDefault="0034523D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Своеобразие и неповторимость искусства Японии. Шедевры японской архитектуры. Философия и мифология в садово-парковом искусстве. Мастера японской гравюры. Театральное искусство</w:t>
            </w:r>
          </w:p>
        </w:tc>
        <w:tc>
          <w:tcPr>
            <w:tcW w:w="2903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Лекция: Философия и мифология в садово-парковом искусстве с. 209. Мастера японской гравюры.</w:t>
            </w:r>
          </w:p>
        </w:tc>
        <w:tc>
          <w:tcPr>
            <w:tcW w:w="2334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Подготовить небольшое сообщение «Сакура»</w:t>
            </w:r>
          </w:p>
        </w:tc>
      </w:tr>
      <w:tr w:rsidR="0034523D" w:rsidRPr="005F2F5C" w:rsidTr="0034523D">
        <w:tc>
          <w:tcPr>
            <w:tcW w:w="809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02.03</w:t>
            </w:r>
          </w:p>
        </w:tc>
        <w:tc>
          <w:tcPr>
            <w:tcW w:w="844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02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.03</w:t>
            </w:r>
          </w:p>
        </w:tc>
        <w:tc>
          <w:tcPr>
            <w:tcW w:w="707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b/>
                <w:lang w:eastAsia="ru-RU"/>
              </w:rPr>
              <w:t>26</w:t>
            </w:r>
          </w:p>
        </w:tc>
        <w:tc>
          <w:tcPr>
            <w:tcW w:w="2659" w:type="dxa"/>
          </w:tcPr>
          <w:p w:rsidR="0034523D" w:rsidRPr="005F2F5C" w:rsidRDefault="0034523D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Художественная культура ислама</w:t>
            </w:r>
          </w:p>
        </w:tc>
        <w:tc>
          <w:tcPr>
            <w:tcW w:w="4530" w:type="dxa"/>
          </w:tcPr>
          <w:p w:rsidR="0034523D" w:rsidRPr="005F2F5C" w:rsidRDefault="0034523D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Исторические корни и значение искусства ислама. Шедевры архитектуры. Мусульманский образ рая в комплексе </w:t>
            </w:r>
            <w:proofErr w:type="spellStart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Регистана</w:t>
            </w:r>
            <w:proofErr w:type="spellEnd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 (древний Самарканд). Изобразительное искусство и литература Арабского Востока</w:t>
            </w:r>
          </w:p>
        </w:tc>
        <w:tc>
          <w:tcPr>
            <w:tcW w:w="2903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С. 215 ответы на вопросы</w:t>
            </w:r>
          </w:p>
        </w:tc>
        <w:tc>
          <w:tcPr>
            <w:tcW w:w="2334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Подготовить реферат на темы по выбору: «Шедевры Исламской культуры»; «Литература Арабского Востока»</w:t>
            </w:r>
          </w:p>
        </w:tc>
      </w:tr>
      <w:tr w:rsidR="0034523D" w:rsidRPr="005F2F5C" w:rsidTr="00B03E61">
        <w:tc>
          <w:tcPr>
            <w:tcW w:w="14786" w:type="dxa"/>
            <w:gridSpan w:val="7"/>
          </w:tcPr>
          <w:p w:rsidR="0034523D" w:rsidRPr="005F2F5C" w:rsidRDefault="0034523D" w:rsidP="005F2F5C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</w:tr>
      <w:tr w:rsidR="0034523D" w:rsidRPr="005F2F5C" w:rsidTr="0034523D">
        <w:tc>
          <w:tcPr>
            <w:tcW w:w="809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09.03</w:t>
            </w:r>
          </w:p>
        </w:tc>
        <w:tc>
          <w:tcPr>
            <w:tcW w:w="844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09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.03</w:t>
            </w:r>
          </w:p>
        </w:tc>
        <w:tc>
          <w:tcPr>
            <w:tcW w:w="707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b/>
                <w:lang w:eastAsia="ru-RU"/>
              </w:rPr>
              <w:t>27</w:t>
            </w:r>
          </w:p>
        </w:tc>
        <w:tc>
          <w:tcPr>
            <w:tcW w:w="2659" w:type="dxa"/>
          </w:tcPr>
          <w:p w:rsidR="0034523D" w:rsidRPr="005F2F5C" w:rsidRDefault="0034523D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Флоренция – колыбель итальянского Возрождения</w:t>
            </w:r>
          </w:p>
        </w:tc>
        <w:tc>
          <w:tcPr>
            <w:tcW w:w="4530" w:type="dxa"/>
          </w:tcPr>
          <w:p w:rsidR="0034523D" w:rsidRPr="005F2F5C" w:rsidRDefault="0034523D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Эстетика итальянского Возрождения. Воплощение идеалов Ренессанса в архитектуре Флоренции. Флорентийской чудо Ф. Брунеллески – собор Санта-Мария </w:t>
            </w:r>
            <w:proofErr w:type="spellStart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дель</w:t>
            </w:r>
            <w:proofErr w:type="spellEnd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proofErr w:type="spellStart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Фьоре</w:t>
            </w:r>
            <w:proofErr w:type="spellEnd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. Скульптурные шедевры Донателло. В мире образов С. Боттичелли</w:t>
            </w:r>
          </w:p>
        </w:tc>
        <w:tc>
          <w:tcPr>
            <w:tcW w:w="2903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Сравнительные характеристики произведений (презентация)</w:t>
            </w:r>
          </w:p>
        </w:tc>
        <w:tc>
          <w:tcPr>
            <w:tcW w:w="2334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Подготовить небольшое сообщение о Леонардо да Винчи</w:t>
            </w:r>
          </w:p>
        </w:tc>
      </w:tr>
      <w:tr w:rsidR="0034523D" w:rsidRPr="005F2F5C" w:rsidTr="0034523D">
        <w:tc>
          <w:tcPr>
            <w:tcW w:w="809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16.03</w:t>
            </w:r>
          </w:p>
        </w:tc>
        <w:tc>
          <w:tcPr>
            <w:tcW w:w="844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16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.03</w:t>
            </w:r>
          </w:p>
        </w:tc>
        <w:tc>
          <w:tcPr>
            <w:tcW w:w="707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b/>
                <w:lang w:eastAsia="ru-RU"/>
              </w:rPr>
              <w:t>28</w:t>
            </w:r>
          </w:p>
        </w:tc>
        <w:tc>
          <w:tcPr>
            <w:tcW w:w="2659" w:type="dxa"/>
          </w:tcPr>
          <w:p w:rsidR="0034523D" w:rsidRPr="005F2F5C" w:rsidRDefault="0034523D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Золотой век Возрождения. Художественный мир Леонардо да Винчи</w:t>
            </w:r>
          </w:p>
        </w:tc>
        <w:tc>
          <w:tcPr>
            <w:tcW w:w="4530" w:type="dxa"/>
          </w:tcPr>
          <w:p w:rsidR="0034523D" w:rsidRPr="005F2F5C" w:rsidRDefault="0034523D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Судьба Леонардо да Винчи и основные этапы его творческой деятельности. Прославленные шедевры художника</w:t>
            </w:r>
          </w:p>
        </w:tc>
        <w:tc>
          <w:tcPr>
            <w:tcW w:w="2903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Напишите небольшое эссе по личным впечатлениям на тему «Любимое произведение итальянского художника Проторенессанса или Раннего Возрождения».</w:t>
            </w:r>
          </w:p>
        </w:tc>
        <w:tc>
          <w:tcPr>
            <w:tcW w:w="2334" w:type="dxa"/>
          </w:tcPr>
          <w:p w:rsidR="0034523D" w:rsidRPr="005F2F5C" w:rsidRDefault="0034523D" w:rsidP="005F2F5C">
            <w:pPr>
              <w:spacing w:after="0" w:line="240" w:lineRule="auto"/>
              <w:ind w:left="-108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Глава 23 читать, ответить на вопросы.</w:t>
            </w:r>
          </w:p>
          <w:p w:rsidR="0034523D" w:rsidRPr="005F2F5C" w:rsidRDefault="0034523D" w:rsidP="005F2F5C">
            <w:pPr>
              <w:spacing w:after="0" w:line="240" w:lineRule="auto"/>
              <w:ind w:left="-108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Выявить и выписать в тетрадь эстетические принципы данного времени.</w:t>
            </w:r>
          </w:p>
        </w:tc>
      </w:tr>
      <w:tr w:rsidR="0034523D" w:rsidRPr="005F2F5C" w:rsidTr="0034523D">
        <w:tc>
          <w:tcPr>
            <w:tcW w:w="809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30.03</w:t>
            </w:r>
          </w:p>
        </w:tc>
        <w:tc>
          <w:tcPr>
            <w:tcW w:w="844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30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.03</w:t>
            </w:r>
          </w:p>
        </w:tc>
        <w:tc>
          <w:tcPr>
            <w:tcW w:w="707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b/>
                <w:lang w:eastAsia="ru-RU"/>
              </w:rPr>
              <w:t>29</w:t>
            </w:r>
          </w:p>
        </w:tc>
        <w:tc>
          <w:tcPr>
            <w:tcW w:w="2659" w:type="dxa"/>
          </w:tcPr>
          <w:p w:rsidR="0034523D" w:rsidRPr="005F2F5C" w:rsidRDefault="0034523D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Золотой век Возрождения. Бунтующий гений Микеланджело</w:t>
            </w:r>
          </w:p>
        </w:tc>
        <w:tc>
          <w:tcPr>
            <w:tcW w:w="4530" w:type="dxa"/>
          </w:tcPr>
          <w:p w:rsidR="0034523D" w:rsidRPr="005F2F5C" w:rsidRDefault="0034523D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Скульптурные и живописные шедевры художника. Отражение в них глубоких философских размышлений автора о смысле жизни и смерти</w:t>
            </w:r>
          </w:p>
        </w:tc>
        <w:tc>
          <w:tcPr>
            <w:tcW w:w="2903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Внимательно рассмотрите скульптуру Микеланджело «Скорчившийся мальчик» (1520-1534 гг.). Свои мысли и впечатления оформите в виде небольшого эссе.</w:t>
            </w:r>
          </w:p>
        </w:tc>
        <w:tc>
          <w:tcPr>
            <w:tcW w:w="2334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Подготовить краткое сообщение по биографии Рафаэля</w:t>
            </w:r>
          </w:p>
        </w:tc>
      </w:tr>
      <w:tr w:rsidR="0034523D" w:rsidRPr="005F2F5C" w:rsidTr="0034523D">
        <w:tc>
          <w:tcPr>
            <w:tcW w:w="809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06.04</w:t>
            </w:r>
          </w:p>
        </w:tc>
        <w:tc>
          <w:tcPr>
            <w:tcW w:w="844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06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.04</w:t>
            </w:r>
          </w:p>
        </w:tc>
        <w:tc>
          <w:tcPr>
            <w:tcW w:w="707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b/>
                <w:lang w:eastAsia="ru-RU"/>
              </w:rPr>
              <w:t>30</w:t>
            </w:r>
          </w:p>
        </w:tc>
        <w:tc>
          <w:tcPr>
            <w:tcW w:w="2659" w:type="dxa"/>
          </w:tcPr>
          <w:p w:rsidR="0034523D" w:rsidRPr="005F2F5C" w:rsidRDefault="0034523D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Золотой век Возрождения. Рафаэль – «первый среди равных»</w:t>
            </w:r>
          </w:p>
        </w:tc>
        <w:tc>
          <w:tcPr>
            <w:tcW w:w="4530" w:type="dxa"/>
          </w:tcPr>
          <w:p w:rsidR="0034523D" w:rsidRPr="005F2F5C" w:rsidRDefault="0034523D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Судьба художника, основные этапы его творчества. Рафаэль – певец женской красоты. Портретное творчество художника</w:t>
            </w:r>
          </w:p>
        </w:tc>
        <w:tc>
          <w:tcPr>
            <w:tcW w:w="2903" w:type="dxa"/>
          </w:tcPr>
          <w:p w:rsidR="0034523D" w:rsidRPr="005F2F5C" w:rsidRDefault="0034523D" w:rsidP="005F2F5C">
            <w:pPr>
              <w:spacing w:after="0" w:line="240" w:lineRule="auto"/>
              <w:ind w:left="-108" w:right="-172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Что из произведений итальянского художника Рафаэля особенно вам понравилось? Рассказ </w:t>
            </w:r>
          </w:p>
        </w:tc>
        <w:tc>
          <w:tcPr>
            <w:tcW w:w="2334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Составить таблицу «Художественные особенности произведений эпохи Возрождения»</w:t>
            </w:r>
          </w:p>
        </w:tc>
      </w:tr>
      <w:tr w:rsidR="0034523D" w:rsidRPr="005F2F5C" w:rsidTr="0034523D">
        <w:tc>
          <w:tcPr>
            <w:tcW w:w="809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13.04</w:t>
            </w:r>
          </w:p>
        </w:tc>
        <w:tc>
          <w:tcPr>
            <w:tcW w:w="844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13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.04</w:t>
            </w:r>
          </w:p>
        </w:tc>
        <w:tc>
          <w:tcPr>
            <w:tcW w:w="707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b/>
                <w:lang w:eastAsia="ru-RU"/>
              </w:rPr>
              <w:t>31</w:t>
            </w:r>
          </w:p>
        </w:tc>
        <w:tc>
          <w:tcPr>
            <w:tcW w:w="2659" w:type="dxa"/>
          </w:tcPr>
          <w:p w:rsidR="0034523D" w:rsidRPr="005F2F5C" w:rsidRDefault="0034523D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Возрождение в Венеции</w:t>
            </w:r>
          </w:p>
        </w:tc>
        <w:tc>
          <w:tcPr>
            <w:tcW w:w="4530" w:type="dxa"/>
          </w:tcPr>
          <w:p w:rsidR="0034523D" w:rsidRPr="005F2F5C" w:rsidRDefault="0034523D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Архитектурный облик Венеции. Художественный мир Тициана и основные вехи его творческой биографии. Мифологическая и библейская тематика</w:t>
            </w:r>
          </w:p>
        </w:tc>
        <w:tc>
          <w:tcPr>
            <w:tcW w:w="2903" w:type="dxa"/>
          </w:tcPr>
          <w:p w:rsidR="0034523D" w:rsidRPr="005F2F5C" w:rsidRDefault="0034523D" w:rsidP="005F2F5C">
            <w:pPr>
              <w:spacing w:after="0" w:line="240" w:lineRule="auto"/>
              <w:ind w:left="-108" w:right="-172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Работа с учебником: сообщения: «Джорджоне»; «Тициан»</w:t>
            </w:r>
          </w:p>
        </w:tc>
        <w:tc>
          <w:tcPr>
            <w:tcW w:w="2334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Ответить на вопросы с. 281</w:t>
            </w:r>
          </w:p>
        </w:tc>
      </w:tr>
      <w:tr w:rsidR="0034523D" w:rsidRPr="005F2F5C" w:rsidTr="0034523D">
        <w:tc>
          <w:tcPr>
            <w:tcW w:w="809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20.04</w:t>
            </w:r>
          </w:p>
        </w:tc>
        <w:tc>
          <w:tcPr>
            <w:tcW w:w="844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20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.04</w:t>
            </w:r>
          </w:p>
        </w:tc>
        <w:tc>
          <w:tcPr>
            <w:tcW w:w="707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b/>
                <w:lang w:eastAsia="ru-RU"/>
              </w:rPr>
              <w:t>32</w:t>
            </w:r>
          </w:p>
        </w:tc>
        <w:tc>
          <w:tcPr>
            <w:tcW w:w="2659" w:type="dxa"/>
          </w:tcPr>
          <w:p w:rsidR="0034523D" w:rsidRPr="005F2F5C" w:rsidRDefault="0034523D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Северное Возрождение. Живопись нидерландских и немецких мастеров </w:t>
            </w:r>
          </w:p>
        </w:tc>
        <w:tc>
          <w:tcPr>
            <w:tcW w:w="4530" w:type="dxa"/>
          </w:tcPr>
          <w:p w:rsidR="0034523D" w:rsidRPr="005F2F5C" w:rsidRDefault="0034523D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proofErr w:type="spellStart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Гентский</w:t>
            </w:r>
            <w:proofErr w:type="spellEnd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 алтарь Яна ванн </w:t>
            </w:r>
            <w:proofErr w:type="spellStart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Эйка</w:t>
            </w:r>
            <w:proofErr w:type="spellEnd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 как обобщенный образ Вселенной, гармонии человека с жизнью природы. Мастерство Дюрера-гравера</w:t>
            </w:r>
          </w:p>
        </w:tc>
        <w:tc>
          <w:tcPr>
            <w:tcW w:w="2903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Работа с учебником. Сообщения: Замок </w:t>
            </w:r>
            <w:proofErr w:type="spellStart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Шамбор</w:t>
            </w:r>
            <w:proofErr w:type="spellEnd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, Братья Ван </w:t>
            </w:r>
            <w:proofErr w:type="spellStart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Эйк</w:t>
            </w:r>
            <w:proofErr w:type="spellEnd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, Дюрер</w:t>
            </w:r>
          </w:p>
        </w:tc>
        <w:tc>
          <w:tcPr>
            <w:tcW w:w="2334" w:type="dxa"/>
          </w:tcPr>
          <w:p w:rsidR="0034523D" w:rsidRPr="005F2F5C" w:rsidRDefault="0034523D" w:rsidP="005F2F5C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      Прочитать §</w:t>
            </w:r>
          </w:p>
        </w:tc>
      </w:tr>
      <w:tr w:rsidR="0034523D" w:rsidRPr="005F2F5C" w:rsidTr="0034523D">
        <w:tc>
          <w:tcPr>
            <w:tcW w:w="809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27.04</w:t>
            </w:r>
          </w:p>
        </w:tc>
        <w:tc>
          <w:tcPr>
            <w:tcW w:w="844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27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.04</w:t>
            </w:r>
          </w:p>
        </w:tc>
        <w:tc>
          <w:tcPr>
            <w:tcW w:w="707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b/>
                <w:lang w:eastAsia="ru-RU"/>
              </w:rPr>
              <w:t>33</w:t>
            </w:r>
          </w:p>
        </w:tc>
        <w:tc>
          <w:tcPr>
            <w:tcW w:w="2659" w:type="dxa"/>
          </w:tcPr>
          <w:p w:rsidR="0034523D" w:rsidRPr="005F2F5C" w:rsidRDefault="0034523D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Музыка и театр эпохи Возрождения</w:t>
            </w:r>
          </w:p>
        </w:tc>
        <w:tc>
          <w:tcPr>
            <w:tcW w:w="4530" w:type="dxa"/>
          </w:tcPr>
          <w:p w:rsidR="0034523D" w:rsidRPr="005F2F5C" w:rsidRDefault="0034523D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Музыкальная культура Возрождения. Роль полифонии в развитии светских и культовых музыкальных жанров. Мир человеческих </w:t>
            </w: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чувств и сильных страстей в театре Шекспира</w:t>
            </w:r>
          </w:p>
        </w:tc>
        <w:tc>
          <w:tcPr>
            <w:tcW w:w="2903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Презентация «Театр Шекспира»</w:t>
            </w:r>
          </w:p>
        </w:tc>
        <w:tc>
          <w:tcPr>
            <w:tcW w:w="2334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Написать рецензию на фильм «Ромео и Джульетта»</w:t>
            </w:r>
          </w:p>
        </w:tc>
      </w:tr>
      <w:tr w:rsidR="0034523D" w:rsidRPr="005F2F5C" w:rsidTr="0034523D">
        <w:tc>
          <w:tcPr>
            <w:tcW w:w="809" w:type="dxa"/>
          </w:tcPr>
          <w:p w:rsidR="0034523D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18.05</w:t>
            </w:r>
          </w:p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25.05</w:t>
            </w:r>
          </w:p>
        </w:tc>
        <w:tc>
          <w:tcPr>
            <w:tcW w:w="844" w:type="dxa"/>
          </w:tcPr>
          <w:p w:rsidR="0034523D" w:rsidRDefault="0034523D" w:rsidP="0034523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18.05</w:t>
            </w:r>
          </w:p>
          <w:p w:rsidR="0034523D" w:rsidRPr="005F2F5C" w:rsidRDefault="0034523D" w:rsidP="0034523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25.05</w:t>
            </w:r>
          </w:p>
        </w:tc>
        <w:tc>
          <w:tcPr>
            <w:tcW w:w="707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b/>
                <w:lang w:eastAsia="ru-RU"/>
              </w:rPr>
              <w:t>34</w:t>
            </w: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-35</w:t>
            </w:r>
          </w:p>
        </w:tc>
        <w:tc>
          <w:tcPr>
            <w:tcW w:w="2659" w:type="dxa"/>
          </w:tcPr>
          <w:p w:rsidR="0034523D" w:rsidRPr="005F2F5C" w:rsidRDefault="0034523D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Тест «Эпоха Возрождения»</w:t>
            </w:r>
          </w:p>
        </w:tc>
        <w:tc>
          <w:tcPr>
            <w:tcW w:w="4530" w:type="dxa"/>
          </w:tcPr>
          <w:p w:rsidR="0034523D" w:rsidRPr="005F2F5C" w:rsidRDefault="0034523D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Проверка знаний по теме «Возрождение»</w:t>
            </w:r>
          </w:p>
        </w:tc>
        <w:tc>
          <w:tcPr>
            <w:tcW w:w="2903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334" w:type="dxa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</w:tr>
      <w:tr w:rsidR="0034523D" w:rsidRPr="005F2F5C" w:rsidTr="00B03E61">
        <w:tc>
          <w:tcPr>
            <w:tcW w:w="14786" w:type="dxa"/>
            <w:gridSpan w:val="7"/>
          </w:tcPr>
          <w:p w:rsidR="0034523D" w:rsidRPr="005F2F5C" w:rsidRDefault="0034523D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ИТОГО: 35 часа</w:t>
            </w:r>
          </w:p>
        </w:tc>
      </w:tr>
    </w:tbl>
    <w:p w:rsidR="005F2F5C" w:rsidRPr="005F2F5C" w:rsidRDefault="005F2F5C" w:rsidP="005F2F5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F2F5C" w:rsidRPr="005F2F5C" w:rsidRDefault="005F2F5C" w:rsidP="005F2F5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F2F5C" w:rsidRPr="005F2F5C" w:rsidRDefault="005F2F5C" w:rsidP="005F2F5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F2F5C" w:rsidRPr="005F2F5C" w:rsidRDefault="005F2F5C" w:rsidP="005F2F5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F2F5C" w:rsidRPr="005F2F5C" w:rsidRDefault="005F2F5C" w:rsidP="005F2F5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F2F5C" w:rsidRPr="005F2F5C" w:rsidRDefault="004058F4" w:rsidP="005F2F5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4455160" cy="5940425"/>
            <wp:effectExtent l="19050" t="0" r="2540" b="0"/>
            <wp:docPr id="2" name="Рисунок 1" descr="IMG_05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530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55160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2F5C" w:rsidRPr="005F2F5C" w:rsidRDefault="005F2F5C" w:rsidP="005F2F5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F2F5C" w:rsidRPr="005F2F5C" w:rsidRDefault="005F2F5C" w:rsidP="005F2F5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F2F5C" w:rsidRPr="005F2F5C" w:rsidRDefault="005F2F5C" w:rsidP="005F2F5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F2F5C" w:rsidRPr="005F2F5C" w:rsidRDefault="005F2F5C" w:rsidP="005F2F5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F2F5C" w:rsidRPr="005F2F5C" w:rsidRDefault="005F2F5C" w:rsidP="005F2F5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F2F5C" w:rsidRPr="005F2F5C" w:rsidRDefault="005F2F5C" w:rsidP="005F2F5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F2F5C" w:rsidRPr="005F2F5C" w:rsidRDefault="004058F4" w:rsidP="005F2F5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4455160" cy="5940425"/>
            <wp:effectExtent l="19050" t="0" r="2540" b="0"/>
            <wp:docPr id="4" name="Рисунок 3" descr="IMG_05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527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55160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2F5C" w:rsidRPr="005F2F5C" w:rsidRDefault="005F2F5C" w:rsidP="005F2F5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B03E61" w:rsidRDefault="00B03E61" w:rsidP="005F2F5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B03E61" w:rsidRDefault="00B03E61" w:rsidP="005F2F5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B03E61" w:rsidRDefault="00B03E61" w:rsidP="005F2F5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B03E61" w:rsidRDefault="00B03E61" w:rsidP="005F2F5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B03E61" w:rsidRDefault="00B03E61" w:rsidP="005F2F5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425E8C" w:rsidRDefault="00425E8C" w:rsidP="005F2F5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425E8C" w:rsidRDefault="00425E8C" w:rsidP="005F2F5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425E8C" w:rsidRDefault="00425E8C" w:rsidP="005F2F5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F2F5C" w:rsidRDefault="005F2F5C" w:rsidP="005F2F5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527B7" w:rsidRDefault="00C527B7" w:rsidP="005F2F5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527B7" w:rsidRDefault="00C527B7" w:rsidP="005F2F5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527B7" w:rsidRDefault="00C527B7" w:rsidP="005F2F5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527B7" w:rsidRDefault="00C527B7" w:rsidP="005F2F5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527B7" w:rsidRDefault="00C527B7" w:rsidP="005F2F5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527B7" w:rsidRDefault="00C527B7" w:rsidP="005F2F5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527B7" w:rsidRDefault="00C527B7" w:rsidP="005F2F5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527B7" w:rsidRDefault="00C527B7" w:rsidP="005F2F5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527B7" w:rsidRDefault="00C527B7" w:rsidP="005F2F5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527B7" w:rsidRDefault="00154B25" w:rsidP="005F2F5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Приложение №2 </w:t>
      </w:r>
      <w:r w:rsidR="00C527B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Календарно-тематическое планирование</w:t>
      </w:r>
    </w:p>
    <w:p w:rsidR="00C527B7" w:rsidRDefault="00C527B7" w:rsidP="005F2F5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527B7" w:rsidRDefault="00C527B7" w:rsidP="005F2F5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527B7" w:rsidRPr="005F2F5C" w:rsidRDefault="00C527B7" w:rsidP="005F2F5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F2F5C" w:rsidRPr="005F2F5C" w:rsidRDefault="005F2F5C" w:rsidP="005F2F5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F2F5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11 </w:t>
      </w:r>
      <w:r w:rsidR="00F92B2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Pr="005F2F5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класс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761"/>
        <w:gridCol w:w="769"/>
        <w:gridCol w:w="603"/>
        <w:gridCol w:w="2313"/>
        <w:gridCol w:w="2797"/>
        <w:gridCol w:w="5468"/>
        <w:gridCol w:w="2075"/>
      </w:tblGrid>
      <w:tr w:rsidR="005F2F5C" w:rsidRPr="005F2F5C" w:rsidTr="00B03E61">
        <w:tc>
          <w:tcPr>
            <w:tcW w:w="1665" w:type="dxa"/>
            <w:gridSpan w:val="2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Дата </w:t>
            </w:r>
          </w:p>
        </w:tc>
        <w:tc>
          <w:tcPr>
            <w:tcW w:w="708" w:type="dxa"/>
            <w:vMerge w:val="restart"/>
          </w:tcPr>
          <w:p w:rsidR="005F2F5C" w:rsidRPr="005F2F5C" w:rsidRDefault="005F2F5C" w:rsidP="005F2F5C">
            <w:pPr>
              <w:spacing w:after="0" w:line="240" w:lineRule="auto"/>
              <w:ind w:left="-107" w:right="-111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b/>
                <w:lang w:eastAsia="ru-RU"/>
              </w:rPr>
              <w:t>№ урока</w:t>
            </w:r>
          </w:p>
        </w:tc>
        <w:tc>
          <w:tcPr>
            <w:tcW w:w="2688" w:type="dxa"/>
            <w:vMerge w:val="restart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b/>
                <w:lang w:eastAsia="ru-RU"/>
              </w:rPr>
              <w:t>Тема</w:t>
            </w:r>
          </w:p>
        </w:tc>
        <w:tc>
          <w:tcPr>
            <w:tcW w:w="4686" w:type="dxa"/>
            <w:vMerge w:val="restart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 Содержание учебного материала</w:t>
            </w:r>
          </w:p>
        </w:tc>
        <w:tc>
          <w:tcPr>
            <w:tcW w:w="2694" w:type="dxa"/>
            <w:vMerge w:val="restart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b/>
                <w:lang w:eastAsia="ru-RU"/>
              </w:rPr>
              <w:t>Система заданий</w:t>
            </w:r>
          </w:p>
        </w:tc>
        <w:tc>
          <w:tcPr>
            <w:tcW w:w="2345" w:type="dxa"/>
            <w:vMerge w:val="restart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b/>
                <w:lang w:eastAsia="ru-RU"/>
              </w:rPr>
              <w:t>Домашнее задание</w:t>
            </w:r>
          </w:p>
        </w:tc>
      </w:tr>
      <w:tr w:rsidR="005F2F5C" w:rsidRPr="005F2F5C" w:rsidTr="00B03E61">
        <w:tc>
          <w:tcPr>
            <w:tcW w:w="815" w:type="dxa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План </w:t>
            </w:r>
          </w:p>
        </w:tc>
        <w:tc>
          <w:tcPr>
            <w:tcW w:w="850" w:type="dxa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Факт </w:t>
            </w:r>
          </w:p>
        </w:tc>
        <w:tc>
          <w:tcPr>
            <w:tcW w:w="708" w:type="dxa"/>
            <w:vMerge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688" w:type="dxa"/>
            <w:vMerge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4686" w:type="dxa"/>
            <w:vMerge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694" w:type="dxa"/>
            <w:vMerge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345" w:type="dxa"/>
            <w:vMerge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</w:tr>
      <w:tr w:rsidR="005F2F5C" w:rsidRPr="005F2F5C" w:rsidTr="00B03E61">
        <w:tc>
          <w:tcPr>
            <w:tcW w:w="815" w:type="dxa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850" w:type="dxa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708" w:type="dxa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2688" w:type="dxa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4686" w:type="dxa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2694" w:type="dxa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2345" w:type="dxa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7</w:t>
            </w:r>
          </w:p>
        </w:tc>
      </w:tr>
      <w:tr w:rsidR="005F2F5C" w:rsidRPr="005F2F5C" w:rsidTr="00B03E61">
        <w:tc>
          <w:tcPr>
            <w:tcW w:w="14786" w:type="dxa"/>
            <w:gridSpan w:val="7"/>
          </w:tcPr>
          <w:p w:rsidR="005F2F5C" w:rsidRPr="005F2F5C" w:rsidRDefault="005F2F5C" w:rsidP="005F2F5C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Раздел 1. Художественная культура </w:t>
            </w:r>
            <w:proofErr w:type="gramStart"/>
            <w:r w:rsidRPr="005F2F5C">
              <w:rPr>
                <w:rFonts w:ascii="Times New Roman" w:eastAsia="Times New Roman" w:hAnsi="Times New Roman" w:cs="Times New Roman"/>
                <w:b/>
                <w:lang w:eastAsia="ru-RU"/>
              </w:rPr>
              <w:t>Х</w:t>
            </w:r>
            <w:proofErr w:type="gramEnd"/>
            <w:r w:rsidRPr="005F2F5C">
              <w:rPr>
                <w:rFonts w:ascii="Times New Roman" w:eastAsia="Times New Roman" w:hAnsi="Times New Roman" w:cs="Times New Roman"/>
                <w:b/>
                <w:lang w:val="en-US" w:eastAsia="ru-RU"/>
              </w:rPr>
              <w:t>VII</w:t>
            </w:r>
            <w:r w:rsidRPr="005F2F5C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 – Х</w:t>
            </w:r>
            <w:r w:rsidRPr="005F2F5C">
              <w:rPr>
                <w:rFonts w:ascii="Times New Roman" w:eastAsia="Times New Roman" w:hAnsi="Times New Roman" w:cs="Times New Roman"/>
                <w:b/>
                <w:lang w:val="en-US" w:eastAsia="ru-RU"/>
              </w:rPr>
              <w:t>VIII</w:t>
            </w:r>
            <w:r w:rsidRPr="005F2F5C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 вв. (13 часов)</w:t>
            </w:r>
          </w:p>
        </w:tc>
      </w:tr>
      <w:tr w:rsidR="005F2F5C" w:rsidRPr="005F2F5C" w:rsidTr="00B03E61">
        <w:tc>
          <w:tcPr>
            <w:tcW w:w="815" w:type="dxa"/>
          </w:tcPr>
          <w:p w:rsidR="005F2F5C" w:rsidRPr="005F2F5C" w:rsidRDefault="00AE47D9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07.09</w:t>
            </w:r>
          </w:p>
        </w:tc>
        <w:tc>
          <w:tcPr>
            <w:tcW w:w="850" w:type="dxa"/>
          </w:tcPr>
          <w:p w:rsidR="005F2F5C" w:rsidRPr="005F2F5C" w:rsidRDefault="00AE47D9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07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.09</w:t>
            </w:r>
          </w:p>
        </w:tc>
        <w:tc>
          <w:tcPr>
            <w:tcW w:w="708" w:type="dxa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b/>
                <w:lang w:eastAsia="ru-RU"/>
              </w:rPr>
              <w:t>1</w:t>
            </w:r>
          </w:p>
        </w:tc>
        <w:tc>
          <w:tcPr>
            <w:tcW w:w="2688" w:type="dxa"/>
          </w:tcPr>
          <w:p w:rsidR="005F2F5C" w:rsidRPr="005F2F5C" w:rsidRDefault="005F2F5C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Стилевое многообразие искусства </w:t>
            </w:r>
            <w:r w:rsidRPr="005F2F5C">
              <w:rPr>
                <w:rFonts w:ascii="Times New Roman" w:eastAsia="Times New Roman" w:hAnsi="Times New Roman" w:cs="Times New Roman"/>
                <w:lang w:val="en-US" w:eastAsia="ru-RU"/>
              </w:rPr>
              <w:t>XVII</w:t>
            </w: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 – </w:t>
            </w:r>
            <w:r w:rsidRPr="005F2F5C">
              <w:rPr>
                <w:rFonts w:ascii="Times New Roman" w:eastAsia="Times New Roman" w:hAnsi="Times New Roman" w:cs="Times New Roman"/>
                <w:lang w:val="en-US" w:eastAsia="ru-RU"/>
              </w:rPr>
              <w:t>XVIII</w:t>
            </w: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 вв.</w:t>
            </w:r>
          </w:p>
        </w:tc>
        <w:tc>
          <w:tcPr>
            <w:tcW w:w="4686" w:type="dxa"/>
          </w:tcPr>
          <w:p w:rsidR="005F2F5C" w:rsidRPr="005F2F5C" w:rsidRDefault="005F2F5C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Стили и художественные направления в искусстве. Разграничение понятий «стиль» и «историческая эпоха» в искусстве. Человек и новая картина </w:t>
            </w: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мира. Возникновение новых стилей и Возрождение</w:t>
            </w:r>
          </w:p>
        </w:tc>
        <w:tc>
          <w:tcPr>
            <w:tcW w:w="2694" w:type="dxa"/>
          </w:tcPr>
          <w:p w:rsidR="005F2F5C" w:rsidRPr="005F2F5C" w:rsidRDefault="005F2F5C" w:rsidP="005F2F5C">
            <w:pPr>
              <w:widowControl w:val="0"/>
              <w:spacing w:after="0" w:line="240" w:lineRule="auto"/>
              <w:ind w:left="360"/>
              <w:contextualSpacing/>
              <w:jc w:val="center"/>
              <w:rPr>
                <w:rFonts w:ascii="Times New Roman" w:eastAsia="Calibri" w:hAnsi="Times New Roman" w:cs="Times New Roman"/>
              </w:rPr>
            </w:pPr>
            <w:r w:rsidRPr="005F2F5C">
              <w:rPr>
                <w:rFonts w:ascii="Times New Roman" w:eastAsia="Calibri" w:hAnsi="Times New Roman" w:cs="Times New Roman"/>
                <w:bCs/>
                <w:iCs/>
              </w:rPr>
              <w:lastRenderedPageBreak/>
              <w:t>Составить таблицу: «</w:t>
            </w:r>
            <w:proofErr w:type="spellStart"/>
            <w:r w:rsidRPr="005F2F5C">
              <w:rPr>
                <w:rFonts w:ascii="Times New Roman" w:eastAsia="Calibri" w:hAnsi="Times New Roman" w:cs="Times New Roman"/>
                <w:bCs/>
                <w:iCs/>
              </w:rPr>
              <w:t>Маньеризм</w:t>
            </w:r>
            <w:proofErr w:type="gramStart"/>
            <w:r w:rsidRPr="005F2F5C">
              <w:rPr>
                <w:rFonts w:ascii="Times New Roman" w:eastAsia="Calibri" w:hAnsi="Times New Roman" w:cs="Times New Roman"/>
                <w:bCs/>
                <w:iCs/>
              </w:rPr>
              <w:t>.Б</w:t>
            </w:r>
            <w:proofErr w:type="gramEnd"/>
            <w:r w:rsidRPr="005F2F5C">
              <w:rPr>
                <w:rFonts w:ascii="Times New Roman" w:eastAsia="Calibri" w:hAnsi="Times New Roman" w:cs="Times New Roman"/>
                <w:bCs/>
                <w:iCs/>
              </w:rPr>
              <w:t>арокко.Классицизм.Рококо.Реализм</w:t>
            </w:r>
            <w:proofErr w:type="spellEnd"/>
            <w:r w:rsidRPr="005F2F5C">
              <w:rPr>
                <w:rFonts w:ascii="Times New Roman" w:eastAsia="Calibri" w:hAnsi="Times New Roman" w:cs="Times New Roman"/>
                <w:bCs/>
                <w:iCs/>
              </w:rPr>
              <w:t>».</w:t>
            </w:r>
          </w:p>
          <w:p w:rsidR="005F2F5C" w:rsidRPr="005F2F5C" w:rsidRDefault="005F2F5C" w:rsidP="005F2F5C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2345" w:type="dxa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Подготовить краткое сообщение по стилям</w:t>
            </w:r>
          </w:p>
        </w:tc>
      </w:tr>
      <w:tr w:rsidR="005F2F5C" w:rsidRPr="005F2F5C" w:rsidTr="00B03E61">
        <w:tc>
          <w:tcPr>
            <w:tcW w:w="815" w:type="dxa"/>
          </w:tcPr>
          <w:p w:rsidR="005F2F5C" w:rsidRPr="005F2F5C" w:rsidRDefault="00AE47D9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10.09</w:t>
            </w:r>
          </w:p>
        </w:tc>
        <w:tc>
          <w:tcPr>
            <w:tcW w:w="850" w:type="dxa"/>
          </w:tcPr>
          <w:p w:rsidR="005F2F5C" w:rsidRPr="005F2F5C" w:rsidRDefault="00AE47D9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10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.09</w:t>
            </w:r>
          </w:p>
        </w:tc>
        <w:tc>
          <w:tcPr>
            <w:tcW w:w="708" w:type="dxa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b/>
                <w:lang w:eastAsia="ru-RU"/>
              </w:rPr>
              <w:t>2</w:t>
            </w:r>
          </w:p>
        </w:tc>
        <w:tc>
          <w:tcPr>
            <w:tcW w:w="2688" w:type="dxa"/>
          </w:tcPr>
          <w:p w:rsidR="005F2F5C" w:rsidRPr="005F2F5C" w:rsidRDefault="005F2F5C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Стилевое многообразие искусства </w:t>
            </w:r>
            <w:r w:rsidRPr="005F2F5C">
              <w:rPr>
                <w:rFonts w:ascii="Times New Roman" w:eastAsia="Times New Roman" w:hAnsi="Times New Roman" w:cs="Times New Roman"/>
                <w:lang w:val="en-US" w:eastAsia="ru-RU"/>
              </w:rPr>
              <w:t>XVII</w:t>
            </w: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 – </w:t>
            </w:r>
            <w:r w:rsidRPr="005F2F5C">
              <w:rPr>
                <w:rFonts w:ascii="Times New Roman" w:eastAsia="Times New Roman" w:hAnsi="Times New Roman" w:cs="Times New Roman"/>
                <w:lang w:val="en-US" w:eastAsia="ru-RU"/>
              </w:rPr>
              <w:t>XVIII</w:t>
            </w: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 вв.</w:t>
            </w:r>
          </w:p>
        </w:tc>
        <w:tc>
          <w:tcPr>
            <w:tcW w:w="4686" w:type="dxa"/>
          </w:tcPr>
          <w:p w:rsidR="005F2F5C" w:rsidRPr="005F2F5C" w:rsidRDefault="005F2F5C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От «трагического гуманизма» Возрождения  к барокко и классицизму. Эстетика и главные темы искусства барокко и классицизма. Понятие о рококо. Реалистические тенденции в развитии искусства </w:t>
            </w:r>
            <w:r w:rsidRPr="005F2F5C">
              <w:rPr>
                <w:rFonts w:ascii="Times New Roman" w:eastAsia="Times New Roman" w:hAnsi="Times New Roman" w:cs="Times New Roman"/>
                <w:lang w:val="en-US" w:eastAsia="ru-RU"/>
              </w:rPr>
              <w:t>XVII</w:t>
            </w: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 – </w:t>
            </w:r>
            <w:r w:rsidRPr="005F2F5C">
              <w:rPr>
                <w:rFonts w:ascii="Times New Roman" w:eastAsia="Times New Roman" w:hAnsi="Times New Roman" w:cs="Times New Roman"/>
                <w:lang w:val="en-US" w:eastAsia="ru-RU"/>
              </w:rPr>
              <w:t>XVIII</w:t>
            </w: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 вв. Взаимопроникновение и обогащение художественных стилей</w:t>
            </w:r>
          </w:p>
        </w:tc>
        <w:tc>
          <w:tcPr>
            <w:tcW w:w="2694" w:type="dxa"/>
          </w:tcPr>
          <w:p w:rsidR="005F2F5C" w:rsidRPr="005F2F5C" w:rsidRDefault="005F2F5C" w:rsidP="005F2F5C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</w:rPr>
            </w:pPr>
            <w:r w:rsidRPr="005F2F5C">
              <w:rPr>
                <w:rFonts w:ascii="Times New Roman" w:eastAsia="Calibri" w:hAnsi="Times New Roman" w:cs="Times New Roman"/>
              </w:rPr>
              <w:t>Рассмотрите репродукцию картины «Портрет инфанты Маргариты» (1659 г.) работы испанского художника Д. Веласкеса. Напишите психологический портрет героини произведения.</w:t>
            </w:r>
          </w:p>
        </w:tc>
        <w:tc>
          <w:tcPr>
            <w:tcW w:w="2345" w:type="dxa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5F2F5C" w:rsidRPr="005F2F5C" w:rsidTr="00B03E61">
        <w:tc>
          <w:tcPr>
            <w:tcW w:w="815" w:type="dxa"/>
          </w:tcPr>
          <w:p w:rsidR="005F2F5C" w:rsidRPr="005F2F5C" w:rsidRDefault="00AE47D9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14.09</w:t>
            </w:r>
          </w:p>
        </w:tc>
        <w:tc>
          <w:tcPr>
            <w:tcW w:w="850" w:type="dxa"/>
          </w:tcPr>
          <w:p w:rsidR="005F2F5C" w:rsidRPr="005F2F5C" w:rsidRDefault="00AE47D9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14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.09</w:t>
            </w:r>
          </w:p>
        </w:tc>
        <w:tc>
          <w:tcPr>
            <w:tcW w:w="708" w:type="dxa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b/>
                <w:lang w:eastAsia="ru-RU"/>
              </w:rPr>
              <w:t>3</w:t>
            </w:r>
          </w:p>
        </w:tc>
        <w:tc>
          <w:tcPr>
            <w:tcW w:w="2688" w:type="dxa"/>
          </w:tcPr>
          <w:p w:rsidR="005F2F5C" w:rsidRPr="005F2F5C" w:rsidRDefault="005F2F5C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Архитектура барокко</w:t>
            </w:r>
          </w:p>
        </w:tc>
        <w:tc>
          <w:tcPr>
            <w:tcW w:w="4686" w:type="dxa"/>
          </w:tcPr>
          <w:p w:rsidR="005F2F5C" w:rsidRPr="005F2F5C" w:rsidRDefault="005F2F5C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Характерные черты архитектуры барокко. Шедевры итальянского барокко. Творчество Леонардо Бернини. Оформление площади перед собором Святого Петра в Риме. Архитектурные творения Ф. Б. Растрелли в Санкт-Петербурге и его окрестностях. «Дивное узорочье» московского барокко</w:t>
            </w:r>
          </w:p>
        </w:tc>
        <w:tc>
          <w:tcPr>
            <w:tcW w:w="2694" w:type="dxa"/>
          </w:tcPr>
          <w:p w:rsidR="005F2F5C" w:rsidRPr="005F2F5C" w:rsidRDefault="005F2F5C" w:rsidP="005F2F5C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</w:rPr>
            </w:pPr>
            <w:r w:rsidRPr="005F2F5C">
              <w:rPr>
                <w:rFonts w:ascii="Times New Roman" w:eastAsia="Calibri" w:hAnsi="Times New Roman" w:cs="Times New Roman"/>
              </w:rPr>
              <w:t>Сообщения: «Петергоф – творение Растрелли», «Екатерининский дворец в Царском Селе», «Зимний дворец», «Грандиозный комплекс Смольного монастыря»</w:t>
            </w:r>
          </w:p>
        </w:tc>
        <w:tc>
          <w:tcPr>
            <w:tcW w:w="2345" w:type="dxa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Составить схему характерных черт архитектуры барокко</w:t>
            </w:r>
          </w:p>
        </w:tc>
      </w:tr>
      <w:tr w:rsidR="005F2F5C" w:rsidRPr="005F2F5C" w:rsidTr="00B03E61">
        <w:tc>
          <w:tcPr>
            <w:tcW w:w="815" w:type="dxa"/>
          </w:tcPr>
          <w:p w:rsidR="005F2F5C" w:rsidRPr="005F2F5C" w:rsidRDefault="00AE47D9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21.09</w:t>
            </w:r>
          </w:p>
        </w:tc>
        <w:tc>
          <w:tcPr>
            <w:tcW w:w="850" w:type="dxa"/>
          </w:tcPr>
          <w:p w:rsidR="005F2F5C" w:rsidRPr="005F2F5C" w:rsidRDefault="00AE47D9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21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.09</w:t>
            </w:r>
          </w:p>
        </w:tc>
        <w:tc>
          <w:tcPr>
            <w:tcW w:w="708" w:type="dxa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b/>
                <w:lang w:eastAsia="ru-RU"/>
              </w:rPr>
              <w:t>4</w:t>
            </w:r>
          </w:p>
        </w:tc>
        <w:tc>
          <w:tcPr>
            <w:tcW w:w="2688" w:type="dxa"/>
          </w:tcPr>
          <w:p w:rsidR="005F2F5C" w:rsidRPr="005F2F5C" w:rsidRDefault="005F2F5C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Изобразительное искусство барокко</w:t>
            </w:r>
          </w:p>
        </w:tc>
        <w:tc>
          <w:tcPr>
            <w:tcW w:w="4686" w:type="dxa"/>
          </w:tcPr>
          <w:p w:rsidR="005F2F5C" w:rsidRPr="005F2F5C" w:rsidRDefault="005F2F5C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Скульптура и живопись барокко, основная тематика и ее художественное воплощение. П. П. Рубенс – «король живописи». Судьба художника, </w:t>
            </w: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основные этапы его творческой биографии. Характерные особенности его живописной манеры. Мифологические и библейские сюжеты и образы в произведениях Рубенса</w:t>
            </w:r>
          </w:p>
        </w:tc>
        <w:tc>
          <w:tcPr>
            <w:tcW w:w="2694" w:type="dxa"/>
          </w:tcPr>
          <w:p w:rsidR="005F2F5C" w:rsidRPr="005F2F5C" w:rsidRDefault="005F2F5C" w:rsidP="005F2F5C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</w:rPr>
            </w:pPr>
            <w:r w:rsidRPr="005F2F5C">
              <w:rPr>
                <w:rFonts w:ascii="Times New Roman" w:eastAsia="Calibri" w:hAnsi="Times New Roman" w:cs="Times New Roman"/>
              </w:rPr>
              <w:lastRenderedPageBreak/>
              <w:t>Рассмотрите репродукцию картины фламандского художника П.П. Рубенса «Автопортрет с Изабеллой Брандт» (1609-1610 гг.). Составьте и запишите диалог между главными персонажами живописного произведения.</w:t>
            </w:r>
          </w:p>
        </w:tc>
        <w:tc>
          <w:tcPr>
            <w:tcW w:w="2345" w:type="dxa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Подобрать материал по П. Рубенсу</w:t>
            </w:r>
          </w:p>
        </w:tc>
      </w:tr>
      <w:tr w:rsidR="005F2F5C" w:rsidRPr="005F2F5C" w:rsidTr="00B03E61">
        <w:tc>
          <w:tcPr>
            <w:tcW w:w="815" w:type="dxa"/>
          </w:tcPr>
          <w:p w:rsidR="005F2F5C" w:rsidRPr="005F2F5C" w:rsidRDefault="00AE47D9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28.09</w:t>
            </w:r>
          </w:p>
        </w:tc>
        <w:tc>
          <w:tcPr>
            <w:tcW w:w="850" w:type="dxa"/>
          </w:tcPr>
          <w:p w:rsidR="005F2F5C" w:rsidRPr="005F2F5C" w:rsidRDefault="00AE47D9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28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.09</w:t>
            </w:r>
          </w:p>
        </w:tc>
        <w:tc>
          <w:tcPr>
            <w:tcW w:w="708" w:type="dxa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b/>
                <w:lang w:eastAsia="ru-RU"/>
              </w:rPr>
              <w:t>5</w:t>
            </w:r>
          </w:p>
        </w:tc>
        <w:tc>
          <w:tcPr>
            <w:tcW w:w="2688" w:type="dxa"/>
          </w:tcPr>
          <w:p w:rsidR="005F2F5C" w:rsidRPr="005F2F5C" w:rsidRDefault="005F2F5C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Классицизм в архитектуре Западной Европы</w:t>
            </w:r>
          </w:p>
        </w:tc>
        <w:tc>
          <w:tcPr>
            <w:tcW w:w="4686" w:type="dxa"/>
          </w:tcPr>
          <w:p w:rsidR="005F2F5C" w:rsidRPr="005F2F5C" w:rsidRDefault="005F2F5C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Идея величия и могущества империи, нашедшая образное воплощение в архитектурных сооружениях классицизма и ампира. Характерные черты архитектуры классицизма. Создание нового типа грандиозного дворцового ансамбля (ансамбли Парижа). Прогулка по Версалю – зримому воплощению парадно-официальной архитектуры классицизма. Развитие понятия о регулярных (французских) парках. Архитектурные творения К. </w:t>
            </w:r>
            <w:proofErr w:type="spellStart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Рена</w:t>
            </w:r>
            <w:proofErr w:type="spellEnd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. Собор Святого Павла – главное творение архитектора</w:t>
            </w:r>
          </w:p>
        </w:tc>
        <w:tc>
          <w:tcPr>
            <w:tcW w:w="2694" w:type="dxa"/>
          </w:tcPr>
          <w:p w:rsidR="005F2F5C" w:rsidRPr="005F2F5C" w:rsidRDefault="005F2F5C" w:rsidP="005F2F5C">
            <w:pPr>
              <w:widowControl w:val="0"/>
              <w:spacing w:line="240" w:lineRule="auto"/>
              <w:contextualSpacing/>
              <w:jc w:val="center"/>
              <w:rPr>
                <w:rFonts w:ascii="Times New Roman" w:eastAsia="Calibri" w:hAnsi="Times New Roman" w:cs="Times New Roman"/>
              </w:rPr>
            </w:pPr>
            <w:r w:rsidRPr="005F2F5C">
              <w:rPr>
                <w:rFonts w:ascii="Times New Roman" w:eastAsia="Calibri" w:hAnsi="Times New Roman" w:cs="Times New Roman"/>
              </w:rPr>
              <w:t>Задание: Докажите, что классицизм, это отдельный стиль, отличный и от барокко и от стиля эпохи Возрождения?</w:t>
            </w:r>
          </w:p>
          <w:p w:rsidR="005F2F5C" w:rsidRPr="005F2F5C" w:rsidRDefault="005F2F5C" w:rsidP="005F2F5C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2345" w:type="dxa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Подготовить презентацию. Тема по выбору уч-ся</w:t>
            </w:r>
          </w:p>
        </w:tc>
      </w:tr>
      <w:tr w:rsidR="005F2F5C" w:rsidRPr="005F2F5C" w:rsidTr="00B03E61">
        <w:tc>
          <w:tcPr>
            <w:tcW w:w="815" w:type="dxa"/>
          </w:tcPr>
          <w:p w:rsidR="005F2F5C" w:rsidRPr="005F2F5C" w:rsidRDefault="00AE47D9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05.10</w:t>
            </w:r>
          </w:p>
        </w:tc>
        <w:tc>
          <w:tcPr>
            <w:tcW w:w="850" w:type="dxa"/>
          </w:tcPr>
          <w:p w:rsidR="005F2F5C" w:rsidRPr="005F2F5C" w:rsidRDefault="00AE47D9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05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.10</w:t>
            </w:r>
          </w:p>
        </w:tc>
        <w:tc>
          <w:tcPr>
            <w:tcW w:w="708" w:type="dxa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b/>
                <w:lang w:eastAsia="ru-RU"/>
              </w:rPr>
              <w:t>6</w:t>
            </w:r>
          </w:p>
        </w:tc>
        <w:tc>
          <w:tcPr>
            <w:tcW w:w="2688" w:type="dxa"/>
          </w:tcPr>
          <w:p w:rsidR="005F2F5C" w:rsidRPr="005F2F5C" w:rsidRDefault="005F2F5C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Шедевры классицизма в архитектуре России</w:t>
            </w:r>
          </w:p>
        </w:tc>
        <w:tc>
          <w:tcPr>
            <w:tcW w:w="4686" w:type="dxa"/>
          </w:tcPr>
          <w:p w:rsidR="005F2F5C" w:rsidRPr="005F2F5C" w:rsidRDefault="005F2F5C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«Архитектурный театр» Москвы (В. И. Баженов и М. Ф. Казаков). Дом Пашкова, дворцовый ансамбль в Царицыно – лучшие творения В. И. </w:t>
            </w: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Баженова. Классический облик Москвы в творчестве М. Ф. Казакова. Проект здания Сената в Кремле, строгость и простота внешнего облика «русского пантеона»</w:t>
            </w:r>
          </w:p>
        </w:tc>
        <w:tc>
          <w:tcPr>
            <w:tcW w:w="2694" w:type="dxa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Сообщения: Особенности архитектуры классицизма в России,  Основные этапы творческой биографии В.И. Баженов и М.Ф. Казаков</w:t>
            </w:r>
          </w:p>
          <w:p w:rsidR="005F2F5C" w:rsidRPr="005F2F5C" w:rsidRDefault="005F2F5C" w:rsidP="005F2F5C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2345" w:type="dxa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Прочитать ст. «Классицизм в России»</w:t>
            </w:r>
          </w:p>
        </w:tc>
      </w:tr>
      <w:tr w:rsidR="005F2F5C" w:rsidRPr="005F2F5C" w:rsidTr="00B03E61">
        <w:tc>
          <w:tcPr>
            <w:tcW w:w="815" w:type="dxa"/>
          </w:tcPr>
          <w:p w:rsidR="005F2F5C" w:rsidRPr="005F2F5C" w:rsidRDefault="00AE47D9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12.10</w:t>
            </w:r>
          </w:p>
        </w:tc>
        <w:tc>
          <w:tcPr>
            <w:tcW w:w="850" w:type="dxa"/>
          </w:tcPr>
          <w:p w:rsidR="005F2F5C" w:rsidRPr="005F2F5C" w:rsidRDefault="00AE47D9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12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.10</w:t>
            </w:r>
          </w:p>
        </w:tc>
        <w:tc>
          <w:tcPr>
            <w:tcW w:w="708" w:type="dxa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b/>
                <w:lang w:eastAsia="ru-RU"/>
              </w:rPr>
              <w:t>7</w:t>
            </w:r>
          </w:p>
        </w:tc>
        <w:tc>
          <w:tcPr>
            <w:tcW w:w="2688" w:type="dxa"/>
          </w:tcPr>
          <w:p w:rsidR="005F2F5C" w:rsidRPr="005F2F5C" w:rsidRDefault="005F2F5C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Шедевры классицизма в архитектуре России</w:t>
            </w:r>
          </w:p>
        </w:tc>
        <w:tc>
          <w:tcPr>
            <w:tcW w:w="4686" w:type="dxa"/>
          </w:tcPr>
          <w:p w:rsidR="005F2F5C" w:rsidRPr="005F2F5C" w:rsidRDefault="005F2F5C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«Строгий, стройный вид» Петербурга. Архитектурный облик Северной Пальмиры и его блистательные зодчие. Архитектурные пригороды Санкт-Петербурга. Здание</w:t>
            </w:r>
            <w:proofErr w:type="gramStart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 Д</w:t>
            </w:r>
            <w:proofErr w:type="gramEnd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венадцати коллегий Д. </w:t>
            </w:r>
            <w:proofErr w:type="spellStart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Трезини</w:t>
            </w:r>
            <w:proofErr w:type="spellEnd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, Адмиралтейство А. Д. Захарова, Казанский собор А. Н. Воронихина</w:t>
            </w:r>
          </w:p>
        </w:tc>
        <w:tc>
          <w:tcPr>
            <w:tcW w:w="2694" w:type="dxa"/>
          </w:tcPr>
          <w:p w:rsidR="005F2F5C" w:rsidRPr="005F2F5C" w:rsidRDefault="005F2F5C" w:rsidP="005F2F5C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</w:rPr>
            </w:pPr>
            <w:r w:rsidRPr="005F2F5C">
              <w:rPr>
                <w:rFonts w:ascii="Times New Roman" w:eastAsia="Calibri" w:hAnsi="Times New Roman" w:cs="Times New Roman"/>
              </w:rPr>
              <w:t>А.Н. Воронихин «Казанский собор» - написать эссе</w:t>
            </w:r>
          </w:p>
        </w:tc>
        <w:tc>
          <w:tcPr>
            <w:tcW w:w="2345" w:type="dxa"/>
          </w:tcPr>
          <w:p w:rsidR="005F2F5C" w:rsidRPr="005F2F5C" w:rsidRDefault="00DE3ECF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О. Э. Мандельштам</w:t>
            </w:r>
            <w:bookmarkStart w:id="0" w:name="_GoBack"/>
            <w:bookmarkEnd w:id="0"/>
            <w:r w:rsidR="005F2F5C"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 «На </w:t>
            </w:r>
            <w:proofErr w:type="gramStart"/>
            <w:r w:rsidR="005F2F5C" w:rsidRPr="005F2F5C">
              <w:rPr>
                <w:rFonts w:ascii="Times New Roman" w:eastAsia="Times New Roman" w:hAnsi="Times New Roman" w:cs="Times New Roman"/>
                <w:lang w:eastAsia="ru-RU"/>
              </w:rPr>
              <w:t>площадь</w:t>
            </w:r>
            <w:proofErr w:type="gramEnd"/>
            <w:r w:rsidR="005F2F5C"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 выбежав, свободен…» (1914 г.). Сделайте анализ этого стихотворения.</w:t>
            </w:r>
          </w:p>
        </w:tc>
      </w:tr>
      <w:tr w:rsidR="005F2F5C" w:rsidRPr="005F2F5C" w:rsidTr="00B03E61">
        <w:tc>
          <w:tcPr>
            <w:tcW w:w="815" w:type="dxa"/>
          </w:tcPr>
          <w:p w:rsidR="005F2F5C" w:rsidRPr="005F2F5C" w:rsidRDefault="00AE47D9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19.10</w:t>
            </w:r>
          </w:p>
        </w:tc>
        <w:tc>
          <w:tcPr>
            <w:tcW w:w="850" w:type="dxa"/>
          </w:tcPr>
          <w:p w:rsidR="005F2F5C" w:rsidRPr="005F2F5C" w:rsidRDefault="00AE47D9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19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.10</w:t>
            </w:r>
          </w:p>
        </w:tc>
        <w:tc>
          <w:tcPr>
            <w:tcW w:w="708" w:type="dxa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b/>
                <w:lang w:eastAsia="ru-RU"/>
              </w:rPr>
              <w:t>8</w:t>
            </w:r>
          </w:p>
        </w:tc>
        <w:tc>
          <w:tcPr>
            <w:tcW w:w="2688" w:type="dxa"/>
          </w:tcPr>
          <w:p w:rsidR="005F2F5C" w:rsidRPr="005F2F5C" w:rsidRDefault="005F2F5C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Изобразительное искусство классицизма и рококо</w:t>
            </w:r>
          </w:p>
        </w:tc>
        <w:tc>
          <w:tcPr>
            <w:tcW w:w="4686" w:type="dxa"/>
          </w:tcPr>
          <w:p w:rsidR="005F2F5C" w:rsidRPr="005F2F5C" w:rsidRDefault="005F2F5C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От классицизма к академизму в живописи. Пуссен как основоположник классицизма. Характерный черты его живописи. Мифологические. Исторические, религиозные и пейзажные темы его произведений. Творчество Ж. Л. Давида. Мастера «галантного жанра» (рококо): А. Ватто, Ф. </w:t>
            </w:r>
            <w:proofErr w:type="gramStart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Буше</w:t>
            </w:r>
            <w:proofErr w:type="gramEnd"/>
          </w:p>
        </w:tc>
        <w:tc>
          <w:tcPr>
            <w:tcW w:w="2694" w:type="dxa"/>
          </w:tcPr>
          <w:p w:rsidR="005F2F5C" w:rsidRPr="005F2F5C" w:rsidRDefault="005F2F5C" w:rsidP="005F2F5C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-108" w:right="-108"/>
              <w:contextualSpacing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Рассмотрите репродукцию картины французского художника Н. Пуссена «Смерть </w:t>
            </w:r>
            <w:proofErr w:type="spellStart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Германика</w:t>
            </w:r>
            <w:proofErr w:type="spellEnd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» (1628 г.). Напишите психологический портрет автора данного произведения.</w:t>
            </w:r>
          </w:p>
        </w:tc>
        <w:tc>
          <w:tcPr>
            <w:tcW w:w="2345" w:type="dxa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Изучите материал учебника (пп.12.1., с.123-126). Какая из картин французского художника Ж.Л. Давида произвела на вас лично наибольшее впечатление? </w:t>
            </w:r>
          </w:p>
        </w:tc>
      </w:tr>
      <w:tr w:rsidR="005F2F5C" w:rsidRPr="005F2F5C" w:rsidTr="00B03E61">
        <w:tc>
          <w:tcPr>
            <w:tcW w:w="815" w:type="dxa"/>
          </w:tcPr>
          <w:p w:rsidR="005F2F5C" w:rsidRPr="005F2F5C" w:rsidRDefault="00AE47D9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26.10</w:t>
            </w:r>
          </w:p>
        </w:tc>
        <w:tc>
          <w:tcPr>
            <w:tcW w:w="850" w:type="dxa"/>
          </w:tcPr>
          <w:p w:rsidR="005F2F5C" w:rsidRPr="005F2F5C" w:rsidRDefault="00AE47D9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26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.10</w:t>
            </w:r>
          </w:p>
        </w:tc>
        <w:tc>
          <w:tcPr>
            <w:tcW w:w="708" w:type="dxa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b/>
                <w:lang w:eastAsia="ru-RU"/>
              </w:rPr>
              <w:t>9</w:t>
            </w:r>
          </w:p>
        </w:tc>
        <w:tc>
          <w:tcPr>
            <w:tcW w:w="2688" w:type="dxa"/>
          </w:tcPr>
          <w:p w:rsidR="005F2F5C" w:rsidRPr="005F2F5C" w:rsidRDefault="005F2F5C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Реалистическая живопись Голландии</w:t>
            </w:r>
          </w:p>
        </w:tc>
        <w:tc>
          <w:tcPr>
            <w:tcW w:w="4686" w:type="dxa"/>
          </w:tcPr>
          <w:p w:rsidR="005F2F5C" w:rsidRPr="005F2F5C" w:rsidRDefault="005F2F5C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Многообразие жанров голландской живописи и ее знаменитые мастера. Творчество Рембрандта – </w:t>
            </w: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вершина реализма. Судьба художника, основные вехи его творческой биографии. Своеобразие художественной манеры, богатство и разнообразие тематики произведений. Мифологические и библейские сюжеты и образы. Рембрандт – блестящий мастер портретной живописи</w:t>
            </w:r>
          </w:p>
        </w:tc>
        <w:tc>
          <w:tcPr>
            <w:tcW w:w="2694" w:type="dxa"/>
          </w:tcPr>
          <w:p w:rsidR="005F2F5C" w:rsidRPr="005F2F5C" w:rsidRDefault="005F2F5C" w:rsidP="005F2F5C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</w:rPr>
            </w:pPr>
            <w:r w:rsidRPr="005F2F5C">
              <w:rPr>
                <w:rFonts w:ascii="Times New Roman" w:eastAsia="Calibri" w:hAnsi="Times New Roman" w:cs="Times New Roman"/>
              </w:rPr>
              <w:lastRenderedPageBreak/>
              <w:t>Сообщение: «Творчество Рембрандта. Великий голландский живописец и гравер»</w:t>
            </w:r>
          </w:p>
        </w:tc>
        <w:tc>
          <w:tcPr>
            <w:tcW w:w="2345" w:type="dxa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Подготовить сообщение по теме «Русский портрет»</w:t>
            </w:r>
          </w:p>
        </w:tc>
      </w:tr>
      <w:tr w:rsidR="005F2F5C" w:rsidRPr="005F2F5C" w:rsidTr="00B03E61">
        <w:tc>
          <w:tcPr>
            <w:tcW w:w="815" w:type="dxa"/>
          </w:tcPr>
          <w:p w:rsidR="005F2F5C" w:rsidRPr="005F2F5C" w:rsidRDefault="00AE47D9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09.11</w:t>
            </w:r>
          </w:p>
        </w:tc>
        <w:tc>
          <w:tcPr>
            <w:tcW w:w="850" w:type="dxa"/>
          </w:tcPr>
          <w:p w:rsidR="005F2F5C" w:rsidRPr="005F2F5C" w:rsidRDefault="00AE47D9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09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.11</w:t>
            </w:r>
          </w:p>
        </w:tc>
        <w:tc>
          <w:tcPr>
            <w:tcW w:w="708" w:type="dxa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b/>
                <w:lang w:eastAsia="ru-RU"/>
              </w:rPr>
              <w:t>10</w:t>
            </w:r>
          </w:p>
        </w:tc>
        <w:tc>
          <w:tcPr>
            <w:tcW w:w="2688" w:type="dxa"/>
          </w:tcPr>
          <w:p w:rsidR="005F2F5C" w:rsidRPr="005F2F5C" w:rsidRDefault="005F2F5C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Русский портрет </w:t>
            </w:r>
            <w:r w:rsidRPr="005F2F5C">
              <w:rPr>
                <w:rFonts w:ascii="Times New Roman" w:eastAsia="Times New Roman" w:hAnsi="Times New Roman" w:cs="Times New Roman"/>
                <w:lang w:val="en-US" w:eastAsia="ru-RU"/>
              </w:rPr>
              <w:t>XVIII</w:t>
            </w: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proofErr w:type="gramStart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в</w:t>
            </w:r>
            <w:proofErr w:type="gramEnd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</w:tc>
        <w:tc>
          <w:tcPr>
            <w:tcW w:w="4686" w:type="dxa"/>
          </w:tcPr>
          <w:p w:rsidR="005F2F5C" w:rsidRPr="005F2F5C" w:rsidRDefault="005F2F5C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У истоков портретного искусства. Шедевры русских портретистов: Ф. С. </w:t>
            </w:r>
            <w:proofErr w:type="spellStart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Рокотова</w:t>
            </w:r>
            <w:proofErr w:type="spellEnd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, Д. Г. Левицкого, В. Л. </w:t>
            </w:r>
            <w:proofErr w:type="spellStart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Боровиковского</w:t>
            </w:r>
            <w:proofErr w:type="spellEnd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. Мастера скульптурного портрета: Б. К. Растрелли, Ф. И. Шубин, М. И. Козловский</w:t>
            </w:r>
          </w:p>
        </w:tc>
        <w:tc>
          <w:tcPr>
            <w:tcW w:w="2694" w:type="dxa"/>
          </w:tcPr>
          <w:p w:rsidR="005F2F5C" w:rsidRPr="005F2F5C" w:rsidRDefault="005F2F5C" w:rsidP="005F2F5C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-108" w:right="-108"/>
              <w:contextualSpacing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Рассмотрите репродукции картин русского художника Д.Г. Левицкого из серии портретов воспитанниц Петербургского Смольного института благородных девиц. Составьте психологический портрет автора этих произведений.</w:t>
            </w:r>
          </w:p>
        </w:tc>
        <w:tc>
          <w:tcPr>
            <w:tcW w:w="2345" w:type="dxa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Подготовить реферат «Творчество И.С.Баха»</w:t>
            </w:r>
          </w:p>
        </w:tc>
      </w:tr>
      <w:tr w:rsidR="005F2F5C" w:rsidRPr="005F2F5C" w:rsidTr="00B03E61">
        <w:tc>
          <w:tcPr>
            <w:tcW w:w="815" w:type="dxa"/>
          </w:tcPr>
          <w:p w:rsidR="005F2F5C" w:rsidRPr="005F2F5C" w:rsidRDefault="00AE47D9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16.11</w:t>
            </w:r>
          </w:p>
        </w:tc>
        <w:tc>
          <w:tcPr>
            <w:tcW w:w="850" w:type="dxa"/>
          </w:tcPr>
          <w:p w:rsidR="005F2F5C" w:rsidRPr="005F2F5C" w:rsidRDefault="00AE47D9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16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.11</w:t>
            </w:r>
          </w:p>
        </w:tc>
        <w:tc>
          <w:tcPr>
            <w:tcW w:w="708" w:type="dxa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b/>
                <w:lang w:eastAsia="ru-RU"/>
              </w:rPr>
              <w:t>11</w:t>
            </w:r>
          </w:p>
        </w:tc>
        <w:tc>
          <w:tcPr>
            <w:tcW w:w="2688" w:type="dxa"/>
          </w:tcPr>
          <w:p w:rsidR="005F2F5C" w:rsidRPr="005F2F5C" w:rsidRDefault="005F2F5C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Музыкальная культура барокко</w:t>
            </w:r>
          </w:p>
        </w:tc>
        <w:tc>
          <w:tcPr>
            <w:tcW w:w="4686" w:type="dxa"/>
          </w:tcPr>
          <w:p w:rsidR="005F2F5C" w:rsidRPr="005F2F5C" w:rsidRDefault="005F2F5C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Расцвет гомофонно-гармонического стиля в опере барокко. Создание оперных школ в Италии и их выдающиеся мастера. Высший расцвет свободной полифонии в творчестве И. С. Баха. Многогранность и разнообразие творческого наследия композитора. Русская музыка барокко</w:t>
            </w:r>
          </w:p>
        </w:tc>
        <w:tc>
          <w:tcPr>
            <w:tcW w:w="2694" w:type="dxa"/>
          </w:tcPr>
          <w:p w:rsidR="005F2F5C" w:rsidRPr="005F2F5C" w:rsidRDefault="005F2F5C" w:rsidP="005F2F5C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</w:rPr>
            </w:pPr>
            <w:r w:rsidRPr="005F2F5C">
              <w:rPr>
                <w:rFonts w:ascii="Times New Roman" w:eastAsia="Calibri" w:hAnsi="Times New Roman" w:cs="Times New Roman"/>
              </w:rPr>
              <w:t xml:space="preserve">Прослушайте </w:t>
            </w:r>
            <w:proofErr w:type="spellStart"/>
            <w:proofErr w:type="gramStart"/>
            <w:r w:rsidRPr="005F2F5C">
              <w:rPr>
                <w:rFonts w:ascii="Times New Roman" w:eastAsia="Calibri" w:hAnsi="Times New Roman" w:cs="Times New Roman"/>
              </w:rPr>
              <w:t>пр-е</w:t>
            </w:r>
            <w:proofErr w:type="spellEnd"/>
            <w:proofErr w:type="gramEnd"/>
            <w:r w:rsidRPr="005F2F5C">
              <w:rPr>
                <w:rFonts w:ascii="Times New Roman" w:eastAsia="Calibri" w:hAnsi="Times New Roman" w:cs="Times New Roman"/>
              </w:rPr>
              <w:t xml:space="preserve"> И.С.Баха «Токката и фуга ре-минор». Оформите свое впечатление в виде эссе</w:t>
            </w:r>
          </w:p>
        </w:tc>
        <w:tc>
          <w:tcPr>
            <w:tcW w:w="2345" w:type="dxa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5F2F5C" w:rsidRPr="005F2F5C" w:rsidTr="00B03E61">
        <w:tc>
          <w:tcPr>
            <w:tcW w:w="815" w:type="dxa"/>
          </w:tcPr>
          <w:p w:rsidR="005F2F5C" w:rsidRPr="005F2F5C" w:rsidRDefault="00AE47D9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23.11</w:t>
            </w:r>
          </w:p>
        </w:tc>
        <w:tc>
          <w:tcPr>
            <w:tcW w:w="850" w:type="dxa"/>
          </w:tcPr>
          <w:p w:rsidR="005F2F5C" w:rsidRPr="005F2F5C" w:rsidRDefault="00AE47D9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23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.11</w:t>
            </w:r>
          </w:p>
        </w:tc>
        <w:tc>
          <w:tcPr>
            <w:tcW w:w="708" w:type="dxa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b/>
                <w:lang w:eastAsia="ru-RU"/>
              </w:rPr>
              <w:t>12</w:t>
            </w:r>
          </w:p>
        </w:tc>
        <w:tc>
          <w:tcPr>
            <w:tcW w:w="2688" w:type="dxa"/>
          </w:tcPr>
          <w:p w:rsidR="005F2F5C" w:rsidRPr="005F2F5C" w:rsidRDefault="005F2F5C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Композиторы Венской классической школы</w:t>
            </w:r>
          </w:p>
        </w:tc>
        <w:tc>
          <w:tcPr>
            <w:tcW w:w="4686" w:type="dxa"/>
          </w:tcPr>
          <w:p w:rsidR="005F2F5C" w:rsidRPr="005F2F5C" w:rsidRDefault="005F2F5C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Музыка Венской классической школы – высшее выражение </w:t>
            </w: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 xml:space="preserve">эстетики классицизма. Формирование классических жанров и принципов симфонизма. Музыкальный мир В. А. Моцарта. Судьба композитора и основные этапы его творческой биографии. Оперные шедевры Моцарта. Л. </w:t>
            </w:r>
            <w:proofErr w:type="spellStart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ван</w:t>
            </w:r>
            <w:proofErr w:type="spellEnd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 Бетховен: путь от классицизма к романтизму, его смелые эксперименты и творческие поиски. Разнообразие музыкального наследия композитора</w:t>
            </w:r>
          </w:p>
        </w:tc>
        <w:tc>
          <w:tcPr>
            <w:tcW w:w="2694" w:type="dxa"/>
          </w:tcPr>
          <w:p w:rsidR="005F2F5C" w:rsidRPr="005F2F5C" w:rsidRDefault="005F2F5C" w:rsidP="005F2F5C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</w:rPr>
            </w:pPr>
            <w:r w:rsidRPr="005F2F5C">
              <w:rPr>
                <w:rFonts w:ascii="Times New Roman" w:eastAsia="Calibri" w:hAnsi="Times New Roman" w:cs="Times New Roman"/>
              </w:rPr>
              <w:lastRenderedPageBreak/>
              <w:t>Сравнительная характеристика: «Симфония №40» В.А.Моцарта, «Симфония №9» Л.Бетховена</w:t>
            </w:r>
          </w:p>
        </w:tc>
        <w:tc>
          <w:tcPr>
            <w:tcW w:w="2345" w:type="dxa"/>
          </w:tcPr>
          <w:p w:rsidR="005F2F5C" w:rsidRPr="005F2F5C" w:rsidRDefault="005F2F5C" w:rsidP="005F2F5C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contextualSpacing/>
              <w:jc w:val="center"/>
              <w:rPr>
                <w:rFonts w:ascii="Calibri" w:eastAsia="Calibri" w:hAnsi="Calibri" w:cs="Times New Roman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Подготовьте программу концерта на тему </w:t>
            </w: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«Композиторы Венской классической школы». Какие музыкальные произведения вы отберёте?</w:t>
            </w:r>
          </w:p>
        </w:tc>
      </w:tr>
      <w:tr w:rsidR="005F2F5C" w:rsidRPr="005F2F5C" w:rsidTr="00B03E61">
        <w:tc>
          <w:tcPr>
            <w:tcW w:w="815" w:type="dxa"/>
          </w:tcPr>
          <w:p w:rsidR="005F2F5C" w:rsidRPr="005F2F5C" w:rsidRDefault="00AE47D9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30.11</w:t>
            </w:r>
          </w:p>
        </w:tc>
        <w:tc>
          <w:tcPr>
            <w:tcW w:w="850" w:type="dxa"/>
          </w:tcPr>
          <w:p w:rsidR="005F2F5C" w:rsidRPr="005F2F5C" w:rsidRDefault="00AE47D9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30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.11</w:t>
            </w:r>
          </w:p>
        </w:tc>
        <w:tc>
          <w:tcPr>
            <w:tcW w:w="708" w:type="dxa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b/>
                <w:lang w:eastAsia="ru-RU"/>
              </w:rPr>
              <w:t>13</w:t>
            </w:r>
          </w:p>
        </w:tc>
        <w:tc>
          <w:tcPr>
            <w:tcW w:w="2688" w:type="dxa"/>
          </w:tcPr>
          <w:p w:rsidR="005F2F5C" w:rsidRPr="005F2F5C" w:rsidRDefault="005F2F5C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Театральное искусство </w:t>
            </w:r>
            <w:r w:rsidRPr="005F2F5C">
              <w:rPr>
                <w:rFonts w:ascii="Times New Roman" w:eastAsia="Times New Roman" w:hAnsi="Times New Roman" w:cs="Times New Roman"/>
                <w:lang w:val="en-US" w:eastAsia="ru-RU"/>
              </w:rPr>
              <w:t>XVII</w:t>
            </w: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 – </w:t>
            </w:r>
            <w:r w:rsidRPr="005F2F5C">
              <w:rPr>
                <w:rFonts w:ascii="Times New Roman" w:eastAsia="Times New Roman" w:hAnsi="Times New Roman" w:cs="Times New Roman"/>
                <w:lang w:val="en-US" w:eastAsia="ru-RU"/>
              </w:rPr>
              <w:t>XVIII</w:t>
            </w: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 вв.</w:t>
            </w:r>
          </w:p>
        </w:tc>
        <w:tc>
          <w:tcPr>
            <w:tcW w:w="4686" w:type="dxa"/>
          </w:tcPr>
          <w:p w:rsidR="005F2F5C" w:rsidRPr="005F2F5C" w:rsidRDefault="005F2F5C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Западноевропейский театр барокко, его особенности, цели и задачи. Золотой век французского театра классицизма, его основные драматурги и художественные принципы. Мольер – создатель классической комедии, бытописатель нравов современного общества. Пути развития русского драматического театра.</w:t>
            </w:r>
          </w:p>
        </w:tc>
        <w:tc>
          <w:tcPr>
            <w:tcW w:w="2694" w:type="dxa"/>
          </w:tcPr>
          <w:p w:rsidR="005F2F5C" w:rsidRPr="005F2F5C" w:rsidRDefault="005F2F5C" w:rsidP="005F2F5C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</w:rPr>
            </w:pPr>
            <w:r w:rsidRPr="005F2F5C">
              <w:rPr>
                <w:rFonts w:ascii="Times New Roman" w:eastAsia="Calibri" w:hAnsi="Times New Roman" w:cs="Times New Roman"/>
              </w:rPr>
              <w:t xml:space="preserve">Краткое </w:t>
            </w:r>
            <w:proofErr w:type="spellStart"/>
            <w:proofErr w:type="gramStart"/>
            <w:r w:rsidRPr="005F2F5C">
              <w:rPr>
                <w:rFonts w:ascii="Times New Roman" w:eastAsia="Calibri" w:hAnsi="Times New Roman" w:cs="Times New Roman"/>
              </w:rPr>
              <w:t>сод-е</w:t>
            </w:r>
            <w:proofErr w:type="spellEnd"/>
            <w:proofErr w:type="gramEnd"/>
            <w:r w:rsidRPr="005F2F5C">
              <w:rPr>
                <w:rFonts w:ascii="Times New Roman" w:eastAsia="Calibri" w:hAnsi="Times New Roman" w:cs="Times New Roman"/>
              </w:rPr>
              <w:t>: «Мещанин во дворянстве» Мольер</w:t>
            </w:r>
          </w:p>
        </w:tc>
        <w:tc>
          <w:tcPr>
            <w:tcW w:w="2345" w:type="dxa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5F2F5C" w:rsidRPr="005F2F5C" w:rsidTr="00B03E61">
        <w:tc>
          <w:tcPr>
            <w:tcW w:w="14786" w:type="dxa"/>
            <w:gridSpan w:val="7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</w:tr>
      <w:tr w:rsidR="005F2F5C" w:rsidRPr="005F2F5C" w:rsidTr="00B03E61">
        <w:tc>
          <w:tcPr>
            <w:tcW w:w="815" w:type="dxa"/>
          </w:tcPr>
          <w:p w:rsidR="005F2F5C" w:rsidRPr="005F2F5C" w:rsidRDefault="00AE47D9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07.12</w:t>
            </w:r>
          </w:p>
        </w:tc>
        <w:tc>
          <w:tcPr>
            <w:tcW w:w="850" w:type="dxa"/>
          </w:tcPr>
          <w:p w:rsidR="005F2F5C" w:rsidRPr="005F2F5C" w:rsidRDefault="00AE47D9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07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.12</w:t>
            </w:r>
          </w:p>
        </w:tc>
        <w:tc>
          <w:tcPr>
            <w:tcW w:w="708" w:type="dxa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b/>
                <w:lang w:eastAsia="ru-RU"/>
              </w:rPr>
              <w:t>14</w:t>
            </w:r>
          </w:p>
        </w:tc>
        <w:tc>
          <w:tcPr>
            <w:tcW w:w="2688" w:type="dxa"/>
          </w:tcPr>
          <w:p w:rsidR="005F2F5C" w:rsidRPr="005F2F5C" w:rsidRDefault="005F2F5C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Романтизм</w:t>
            </w:r>
          </w:p>
        </w:tc>
        <w:tc>
          <w:tcPr>
            <w:tcW w:w="4686" w:type="dxa"/>
          </w:tcPr>
          <w:p w:rsidR="005F2F5C" w:rsidRPr="005F2F5C" w:rsidRDefault="005F2F5C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Романтизм как художественный стиль эпохи конца </w:t>
            </w:r>
            <w:r w:rsidRPr="005F2F5C">
              <w:rPr>
                <w:rFonts w:ascii="Times New Roman" w:eastAsia="Times New Roman" w:hAnsi="Times New Roman" w:cs="Times New Roman"/>
                <w:lang w:val="en-US" w:eastAsia="ru-RU"/>
              </w:rPr>
              <w:t>XVIII</w:t>
            </w: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 – </w:t>
            </w: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 xml:space="preserve">начала </w:t>
            </w:r>
            <w:r w:rsidRPr="005F2F5C">
              <w:rPr>
                <w:rFonts w:ascii="Times New Roman" w:eastAsia="Times New Roman" w:hAnsi="Times New Roman" w:cs="Times New Roman"/>
                <w:lang w:val="en-US" w:eastAsia="ru-RU"/>
              </w:rPr>
              <w:t>XIX</w:t>
            </w: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 в. «Путь к свободе через красоту» (эстетика романтизма). Национальное своеобразие романтизма в искусстве различных стран. Значение романтизма для дальнейшего развития мировой художественной культуры</w:t>
            </w:r>
          </w:p>
        </w:tc>
        <w:tc>
          <w:tcPr>
            <w:tcW w:w="2694" w:type="dxa"/>
          </w:tcPr>
          <w:p w:rsidR="005F2F5C" w:rsidRPr="005F2F5C" w:rsidRDefault="005F2F5C" w:rsidP="005F2F5C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</w:rPr>
            </w:pPr>
            <w:r w:rsidRPr="005F2F5C">
              <w:rPr>
                <w:rFonts w:ascii="Times New Roman" w:eastAsia="Calibri" w:hAnsi="Times New Roman" w:cs="Times New Roman"/>
              </w:rPr>
              <w:lastRenderedPageBreak/>
              <w:t xml:space="preserve">Особенности романтизма </w:t>
            </w:r>
          </w:p>
        </w:tc>
        <w:tc>
          <w:tcPr>
            <w:tcW w:w="2345" w:type="dxa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Подготовить презентацию «Э.Делакруа», </w:t>
            </w: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«О.А.Кипренский»</w:t>
            </w:r>
          </w:p>
        </w:tc>
      </w:tr>
      <w:tr w:rsidR="005F2F5C" w:rsidRPr="005F2F5C" w:rsidTr="00B03E61">
        <w:tc>
          <w:tcPr>
            <w:tcW w:w="815" w:type="dxa"/>
          </w:tcPr>
          <w:p w:rsidR="005F2F5C" w:rsidRPr="005F2F5C" w:rsidRDefault="00AE47D9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14.12</w:t>
            </w:r>
          </w:p>
        </w:tc>
        <w:tc>
          <w:tcPr>
            <w:tcW w:w="850" w:type="dxa"/>
          </w:tcPr>
          <w:p w:rsidR="005F2F5C" w:rsidRPr="005F2F5C" w:rsidRDefault="00AE47D9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14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.12</w:t>
            </w:r>
          </w:p>
        </w:tc>
        <w:tc>
          <w:tcPr>
            <w:tcW w:w="708" w:type="dxa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b/>
                <w:lang w:eastAsia="ru-RU"/>
              </w:rPr>
              <w:t>15</w:t>
            </w:r>
          </w:p>
        </w:tc>
        <w:tc>
          <w:tcPr>
            <w:tcW w:w="2688" w:type="dxa"/>
          </w:tcPr>
          <w:p w:rsidR="005F2F5C" w:rsidRPr="005F2F5C" w:rsidRDefault="005F2F5C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Изобразительное искусство романтизма</w:t>
            </w:r>
          </w:p>
        </w:tc>
        <w:tc>
          <w:tcPr>
            <w:tcW w:w="4686" w:type="dxa"/>
          </w:tcPr>
          <w:p w:rsidR="005F2F5C" w:rsidRPr="005F2F5C" w:rsidRDefault="005F2F5C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Герой романтической эпохи в творчестве Ф. Гойи, Э. Делакруа, О. А. Кипренского и К. П. Брюллова. Пейзажная живопись. История глазами романтиков</w:t>
            </w:r>
          </w:p>
        </w:tc>
        <w:tc>
          <w:tcPr>
            <w:tcW w:w="2694" w:type="dxa"/>
          </w:tcPr>
          <w:p w:rsidR="005F2F5C" w:rsidRPr="005F2F5C" w:rsidRDefault="005F2F5C" w:rsidP="005F2F5C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</w:rPr>
            </w:pPr>
            <w:r w:rsidRPr="005F2F5C">
              <w:rPr>
                <w:rFonts w:ascii="Times New Roman" w:eastAsia="Calibri" w:hAnsi="Times New Roman" w:cs="Times New Roman"/>
              </w:rPr>
              <w:t>Выступления уч-ся с сообщениями «Э.Делакруа», «О.А.Кипренский»</w:t>
            </w:r>
          </w:p>
        </w:tc>
        <w:tc>
          <w:tcPr>
            <w:tcW w:w="2345" w:type="dxa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Подготовить сообщение «Пейзажисты-романтики»</w:t>
            </w:r>
          </w:p>
        </w:tc>
      </w:tr>
      <w:tr w:rsidR="005F2F5C" w:rsidRPr="005F2F5C" w:rsidTr="00B03E61">
        <w:tc>
          <w:tcPr>
            <w:tcW w:w="815" w:type="dxa"/>
          </w:tcPr>
          <w:p w:rsidR="005F2F5C" w:rsidRPr="005F2F5C" w:rsidRDefault="00AE47D9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21.12</w:t>
            </w:r>
          </w:p>
        </w:tc>
        <w:tc>
          <w:tcPr>
            <w:tcW w:w="850" w:type="dxa"/>
          </w:tcPr>
          <w:p w:rsidR="005F2F5C" w:rsidRPr="005F2F5C" w:rsidRDefault="00AE47D9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21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.12</w:t>
            </w:r>
          </w:p>
        </w:tc>
        <w:tc>
          <w:tcPr>
            <w:tcW w:w="708" w:type="dxa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b/>
                <w:lang w:eastAsia="ru-RU"/>
              </w:rPr>
              <w:t>16</w:t>
            </w:r>
          </w:p>
        </w:tc>
        <w:tc>
          <w:tcPr>
            <w:tcW w:w="2688" w:type="dxa"/>
          </w:tcPr>
          <w:p w:rsidR="005F2F5C" w:rsidRPr="005F2F5C" w:rsidRDefault="005F2F5C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Реализм – художественный стиль эпохи</w:t>
            </w:r>
          </w:p>
        </w:tc>
        <w:tc>
          <w:tcPr>
            <w:tcW w:w="4686" w:type="dxa"/>
          </w:tcPr>
          <w:p w:rsidR="005F2F5C" w:rsidRPr="005F2F5C" w:rsidRDefault="005F2F5C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«Правдивое воспроизведение типичных характеров в типичных обстоятельствах» (художественные принципы  реалистического искусства). Реализм и романтизм, их связь и отличие</w:t>
            </w:r>
          </w:p>
        </w:tc>
        <w:tc>
          <w:tcPr>
            <w:tcW w:w="2694" w:type="dxa"/>
          </w:tcPr>
          <w:p w:rsidR="005F2F5C" w:rsidRPr="005F2F5C" w:rsidRDefault="005F2F5C" w:rsidP="005F2F5C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</w:rPr>
            </w:pPr>
            <w:r w:rsidRPr="005F2F5C">
              <w:rPr>
                <w:rFonts w:ascii="Times New Roman" w:eastAsia="Calibri" w:hAnsi="Times New Roman" w:cs="Times New Roman"/>
              </w:rPr>
              <w:t xml:space="preserve">Выделить этапы </w:t>
            </w:r>
          </w:p>
          <w:p w:rsidR="005F2F5C" w:rsidRPr="005F2F5C" w:rsidRDefault="005F2F5C" w:rsidP="005F2F5C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</w:rPr>
            </w:pPr>
            <w:r w:rsidRPr="005F2F5C">
              <w:rPr>
                <w:rFonts w:ascii="Times New Roman" w:eastAsia="Calibri" w:hAnsi="Times New Roman" w:cs="Times New Roman"/>
              </w:rPr>
              <w:t xml:space="preserve">реализма. </w:t>
            </w:r>
          </w:p>
        </w:tc>
        <w:tc>
          <w:tcPr>
            <w:tcW w:w="2345" w:type="dxa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«Связь и отличие романтизма и реализма» – </w:t>
            </w:r>
            <w:proofErr w:type="spellStart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сост-ть</w:t>
            </w:r>
            <w:proofErr w:type="spellEnd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 таблицу</w:t>
            </w:r>
          </w:p>
        </w:tc>
      </w:tr>
      <w:tr w:rsidR="005F2F5C" w:rsidRPr="005F2F5C" w:rsidTr="00B03E61">
        <w:tc>
          <w:tcPr>
            <w:tcW w:w="815" w:type="dxa"/>
          </w:tcPr>
          <w:p w:rsidR="005F2F5C" w:rsidRPr="005F2F5C" w:rsidRDefault="00AE47D9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28.12</w:t>
            </w:r>
          </w:p>
        </w:tc>
        <w:tc>
          <w:tcPr>
            <w:tcW w:w="850" w:type="dxa"/>
          </w:tcPr>
          <w:p w:rsidR="005F2F5C" w:rsidRPr="005F2F5C" w:rsidRDefault="00AE47D9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28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.12</w:t>
            </w:r>
          </w:p>
        </w:tc>
        <w:tc>
          <w:tcPr>
            <w:tcW w:w="708" w:type="dxa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b/>
                <w:lang w:eastAsia="ru-RU"/>
              </w:rPr>
              <w:t>17</w:t>
            </w:r>
          </w:p>
        </w:tc>
        <w:tc>
          <w:tcPr>
            <w:tcW w:w="2688" w:type="dxa"/>
          </w:tcPr>
          <w:p w:rsidR="005F2F5C" w:rsidRPr="005F2F5C" w:rsidRDefault="005F2F5C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Изобразительное искусство реализма</w:t>
            </w:r>
          </w:p>
        </w:tc>
        <w:tc>
          <w:tcPr>
            <w:tcW w:w="4686" w:type="dxa"/>
          </w:tcPr>
          <w:p w:rsidR="005F2F5C" w:rsidRPr="005F2F5C" w:rsidRDefault="005F2F5C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Интерес к жизни человека простого сословия и бытовые картины жизни в творчестве Г. Курбе, О. Домье, художников-передвижников: И. Е. Репина, В. И. Сурикова. Мастера реалистического </w:t>
            </w: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пейзажа. История и реальность</w:t>
            </w:r>
          </w:p>
        </w:tc>
        <w:tc>
          <w:tcPr>
            <w:tcW w:w="2694" w:type="dxa"/>
          </w:tcPr>
          <w:p w:rsidR="005F2F5C" w:rsidRPr="005F2F5C" w:rsidRDefault="005F2F5C" w:rsidP="005F2F5C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</w:rPr>
            </w:pPr>
            <w:r w:rsidRPr="005F2F5C">
              <w:rPr>
                <w:rFonts w:ascii="Times New Roman" w:eastAsia="Calibri" w:hAnsi="Times New Roman" w:cs="Times New Roman"/>
              </w:rPr>
              <w:lastRenderedPageBreak/>
              <w:t>Работа по картинам И.Е.Репина «Бурлаки на Волге», В.И.Сурикова «Боярыня Морозова»</w:t>
            </w:r>
          </w:p>
        </w:tc>
        <w:tc>
          <w:tcPr>
            <w:tcW w:w="2345" w:type="dxa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Подготовить сообщение по темам: «К.Моне», «О.Ренуар», «Ван </w:t>
            </w:r>
            <w:proofErr w:type="spellStart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Гог</w:t>
            </w:r>
            <w:proofErr w:type="spellEnd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»</w:t>
            </w:r>
          </w:p>
        </w:tc>
      </w:tr>
      <w:tr w:rsidR="005F2F5C" w:rsidRPr="005F2F5C" w:rsidTr="00B03E61">
        <w:tc>
          <w:tcPr>
            <w:tcW w:w="815" w:type="dxa"/>
          </w:tcPr>
          <w:p w:rsidR="005F2F5C" w:rsidRPr="005F2F5C" w:rsidRDefault="00AE47D9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11.01</w:t>
            </w:r>
          </w:p>
        </w:tc>
        <w:tc>
          <w:tcPr>
            <w:tcW w:w="850" w:type="dxa"/>
          </w:tcPr>
          <w:p w:rsidR="005F2F5C" w:rsidRPr="005F2F5C" w:rsidRDefault="00AE47D9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11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.01</w:t>
            </w:r>
          </w:p>
        </w:tc>
        <w:tc>
          <w:tcPr>
            <w:tcW w:w="708" w:type="dxa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b/>
                <w:lang w:eastAsia="ru-RU"/>
              </w:rPr>
              <w:t>18</w:t>
            </w:r>
          </w:p>
        </w:tc>
        <w:tc>
          <w:tcPr>
            <w:tcW w:w="2688" w:type="dxa"/>
          </w:tcPr>
          <w:p w:rsidR="005F2F5C" w:rsidRPr="005F2F5C" w:rsidRDefault="005F2F5C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«Живописцы счастья» (художники импрессионизма)</w:t>
            </w:r>
          </w:p>
        </w:tc>
        <w:tc>
          <w:tcPr>
            <w:tcW w:w="4686" w:type="dxa"/>
          </w:tcPr>
          <w:p w:rsidR="005F2F5C" w:rsidRPr="005F2F5C" w:rsidRDefault="005F2F5C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Художественные искания импрессионистов. Пейзажи впечатления К. Моне. Жизнь и Человек в произведениях Э. Дега, О. Ренуара. Постимпрессионизм В. </w:t>
            </w:r>
            <w:proofErr w:type="spellStart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ван</w:t>
            </w:r>
            <w:proofErr w:type="spellEnd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proofErr w:type="spellStart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Гога</w:t>
            </w:r>
            <w:proofErr w:type="spellEnd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, П. Сезанна, П. Гогена</w:t>
            </w:r>
          </w:p>
        </w:tc>
        <w:tc>
          <w:tcPr>
            <w:tcW w:w="2694" w:type="dxa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Сообщения по темам: «К.Моне», «О.Ренуар», «Ван </w:t>
            </w:r>
            <w:proofErr w:type="spellStart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Гог</w:t>
            </w:r>
            <w:proofErr w:type="spellEnd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»</w:t>
            </w:r>
          </w:p>
        </w:tc>
        <w:tc>
          <w:tcPr>
            <w:tcW w:w="2345" w:type="dxa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Прочитать ст</w:t>
            </w:r>
            <w:proofErr w:type="gramStart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.у</w:t>
            </w:r>
            <w:proofErr w:type="gramEnd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чебника </w:t>
            </w:r>
            <w:proofErr w:type="spellStart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стр</w:t>
            </w:r>
            <w:proofErr w:type="spellEnd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 158-168</w:t>
            </w:r>
          </w:p>
        </w:tc>
      </w:tr>
      <w:tr w:rsidR="005F2F5C" w:rsidRPr="005F2F5C" w:rsidTr="00B03E61">
        <w:tc>
          <w:tcPr>
            <w:tcW w:w="815" w:type="dxa"/>
          </w:tcPr>
          <w:p w:rsidR="005F2F5C" w:rsidRPr="005F2F5C" w:rsidRDefault="00AE47D9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18.01</w:t>
            </w:r>
          </w:p>
        </w:tc>
        <w:tc>
          <w:tcPr>
            <w:tcW w:w="850" w:type="dxa"/>
          </w:tcPr>
          <w:p w:rsidR="005F2F5C" w:rsidRPr="005F2F5C" w:rsidRDefault="00AE47D9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18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.01</w:t>
            </w:r>
          </w:p>
        </w:tc>
        <w:tc>
          <w:tcPr>
            <w:tcW w:w="708" w:type="dxa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b/>
                <w:lang w:eastAsia="ru-RU"/>
              </w:rPr>
              <w:t>19</w:t>
            </w:r>
          </w:p>
        </w:tc>
        <w:tc>
          <w:tcPr>
            <w:tcW w:w="2688" w:type="dxa"/>
          </w:tcPr>
          <w:p w:rsidR="005F2F5C" w:rsidRPr="005F2F5C" w:rsidRDefault="005F2F5C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Многообразие стилей зарубежной музыки</w:t>
            </w:r>
          </w:p>
        </w:tc>
        <w:tc>
          <w:tcPr>
            <w:tcW w:w="4686" w:type="dxa"/>
          </w:tcPr>
          <w:p w:rsidR="005F2F5C" w:rsidRPr="005F2F5C" w:rsidRDefault="005F2F5C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Западноевропейская музыка романтизма. Романтический идеал и его отображение в музыке Р. Вагнера и Ф. Шуберта, Ф. Шопена, Г. Берлиоза. Музыка импрессионизма. Творчество К. Дебюсси и М. Равеля</w:t>
            </w:r>
          </w:p>
        </w:tc>
        <w:tc>
          <w:tcPr>
            <w:tcW w:w="2694" w:type="dxa"/>
          </w:tcPr>
          <w:p w:rsidR="005F2F5C" w:rsidRPr="005F2F5C" w:rsidRDefault="005F2F5C" w:rsidP="005F2F5C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Написать небольшое эссе на тему: «Что рассказала мне музыка композиторов-романтиков?».</w:t>
            </w:r>
          </w:p>
        </w:tc>
        <w:tc>
          <w:tcPr>
            <w:tcW w:w="2345" w:type="dxa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Составить программу музыкально-поэтического концерта на тему «Романтика русского романса».</w:t>
            </w:r>
          </w:p>
        </w:tc>
      </w:tr>
      <w:tr w:rsidR="005F2F5C" w:rsidRPr="005F2F5C" w:rsidTr="00B03E61">
        <w:tc>
          <w:tcPr>
            <w:tcW w:w="815" w:type="dxa"/>
          </w:tcPr>
          <w:p w:rsidR="005F2F5C" w:rsidRPr="005F2F5C" w:rsidRDefault="00AE47D9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25.01</w:t>
            </w:r>
          </w:p>
        </w:tc>
        <w:tc>
          <w:tcPr>
            <w:tcW w:w="850" w:type="dxa"/>
          </w:tcPr>
          <w:p w:rsidR="005F2F5C" w:rsidRPr="005F2F5C" w:rsidRDefault="00AE47D9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25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.01</w:t>
            </w:r>
          </w:p>
        </w:tc>
        <w:tc>
          <w:tcPr>
            <w:tcW w:w="708" w:type="dxa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b/>
                <w:lang w:eastAsia="ru-RU"/>
              </w:rPr>
              <w:t>20</w:t>
            </w:r>
          </w:p>
        </w:tc>
        <w:tc>
          <w:tcPr>
            <w:tcW w:w="2688" w:type="dxa"/>
          </w:tcPr>
          <w:p w:rsidR="005F2F5C" w:rsidRPr="005F2F5C" w:rsidRDefault="005F2F5C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Русская музыкальная культура</w:t>
            </w:r>
          </w:p>
        </w:tc>
        <w:tc>
          <w:tcPr>
            <w:tcW w:w="4686" w:type="dxa"/>
          </w:tcPr>
          <w:p w:rsidR="005F2F5C" w:rsidRPr="005F2F5C" w:rsidRDefault="005F2F5C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Русская музыка романтизма. Зарождение русской классической музыкальной школы. М. И. Глинка как основоположник русской музыкальной классики. Композиторы «Могучей кучки»: М. А. </w:t>
            </w:r>
            <w:proofErr w:type="spellStart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Балакирев</w:t>
            </w:r>
            <w:proofErr w:type="spellEnd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, А. П. Бородин, М. П. Мусоргский, Н. А. Римский-Корсаков. </w:t>
            </w:r>
          </w:p>
        </w:tc>
        <w:tc>
          <w:tcPr>
            <w:tcW w:w="2694" w:type="dxa"/>
          </w:tcPr>
          <w:p w:rsidR="005F2F5C" w:rsidRPr="005F2F5C" w:rsidRDefault="005F2F5C" w:rsidP="005F2F5C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</w:rPr>
            </w:pPr>
            <w:r w:rsidRPr="005F2F5C">
              <w:rPr>
                <w:rFonts w:ascii="Times New Roman" w:eastAsia="Calibri" w:hAnsi="Times New Roman" w:cs="Times New Roman"/>
              </w:rPr>
              <w:t>Прослушивание оперы «Иван Сусанин» М.И.Глинки. отв</w:t>
            </w:r>
            <w:proofErr w:type="gramStart"/>
            <w:r w:rsidRPr="005F2F5C">
              <w:rPr>
                <w:rFonts w:ascii="Times New Roman" w:eastAsia="Calibri" w:hAnsi="Times New Roman" w:cs="Times New Roman"/>
              </w:rPr>
              <w:t>.н</w:t>
            </w:r>
            <w:proofErr w:type="gramEnd"/>
            <w:r w:rsidRPr="005F2F5C">
              <w:rPr>
                <w:rFonts w:ascii="Times New Roman" w:eastAsia="Calibri" w:hAnsi="Times New Roman" w:cs="Times New Roman"/>
              </w:rPr>
              <w:t xml:space="preserve">а вопрос: Какое впечатление произвела музыка? </w:t>
            </w:r>
          </w:p>
        </w:tc>
        <w:tc>
          <w:tcPr>
            <w:tcW w:w="2345" w:type="dxa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Подготовить сообщения по творчеству композиторов «Могучей кучки».</w:t>
            </w:r>
          </w:p>
        </w:tc>
      </w:tr>
      <w:tr w:rsidR="005F2F5C" w:rsidRPr="005F2F5C" w:rsidTr="00B03E61">
        <w:tc>
          <w:tcPr>
            <w:tcW w:w="815" w:type="dxa"/>
          </w:tcPr>
          <w:p w:rsidR="005F2F5C" w:rsidRPr="005F2F5C" w:rsidRDefault="00AE47D9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01.02</w:t>
            </w:r>
          </w:p>
        </w:tc>
        <w:tc>
          <w:tcPr>
            <w:tcW w:w="850" w:type="dxa"/>
          </w:tcPr>
          <w:p w:rsidR="005F2F5C" w:rsidRPr="005F2F5C" w:rsidRDefault="00AE47D9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01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.02</w:t>
            </w:r>
          </w:p>
        </w:tc>
        <w:tc>
          <w:tcPr>
            <w:tcW w:w="708" w:type="dxa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b/>
                <w:lang w:eastAsia="ru-RU"/>
              </w:rPr>
              <w:t>21</w:t>
            </w:r>
          </w:p>
        </w:tc>
        <w:tc>
          <w:tcPr>
            <w:tcW w:w="2688" w:type="dxa"/>
          </w:tcPr>
          <w:p w:rsidR="005F2F5C" w:rsidRPr="005F2F5C" w:rsidRDefault="005F2F5C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Русская музыкальная культура</w:t>
            </w:r>
          </w:p>
        </w:tc>
        <w:tc>
          <w:tcPr>
            <w:tcW w:w="4686" w:type="dxa"/>
          </w:tcPr>
          <w:p w:rsidR="005F2F5C" w:rsidRPr="005F2F5C" w:rsidRDefault="005F2F5C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Русская музыка романтизма. Композиторы «Могучей кучки»: М. А. </w:t>
            </w:r>
            <w:proofErr w:type="spellStart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Балакирев</w:t>
            </w:r>
            <w:proofErr w:type="spellEnd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, А. П. Бородин, </w:t>
            </w: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М. П. Мусоргский, Н. А. Римский-Корсаков. Многообразие творческого наследия П. И. Чайковского.</w:t>
            </w:r>
          </w:p>
        </w:tc>
        <w:tc>
          <w:tcPr>
            <w:tcW w:w="2694" w:type="dxa"/>
          </w:tcPr>
          <w:p w:rsidR="005F2F5C" w:rsidRPr="005F2F5C" w:rsidRDefault="005F2F5C" w:rsidP="005F2F5C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</w:rPr>
            </w:pPr>
            <w:r w:rsidRPr="005F2F5C">
              <w:rPr>
                <w:rFonts w:ascii="Times New Roman" w:eastAsia="Calibri" w:hAnsi="Times New Roman" w:cs="Times New Roman"/>
              </w:rPr>
              <w:lastRenderedPageBreak/>
              <w:t xml:space="preserve">Сообщения по темам: </w:t>
            </w:r>
            <w:proofErr w:type="spellStart"/>
            <w:r w:rsidRPr="005F2F5C">
              <w:rPr>
                <w:rFonts w:ascii="Times New Roman" w:eastAsia="Calibri" w:hAnsi="Times New Roman" w:cs="Times New Roman"/>
              </w:rPr>
              <w:t>Балакирев</w:t>
            </w:r>
            <w:proofErr w:type="spellEnd"/>
            <w:r w:rsidRPr="005F2F5C">
              <w:rPr>
                <w:rFonts w:ascii="Times New Roman" w:eastAsia="Calibri" w:hAnsi="Times New Roman" w:cs="Times New Roman"/>
              </w:rPr>
              <w:t xml:space="preserve"> М.А., А.П.Бородин, М.П.Мусоргский, </w:t>
            </w:r>
            <w:proofErr w:type="spellStart"/>
            <w:r w:rsidRPr="005F2F5C">
              <w:rPr>
                <w:rFonts w:ascii="Times New Roman" w:eastAsia="Calibri" w:hAnsi="Times New Roman" w:cs="Times New Roman"/>
              </w:rPr>
              <w:t>Н.А.Римский-Корсаков</w:t>
            </w:r>
            <w:proofErr w:type="spellEnd"/>
            <w:r w:rsidRPr="005F2F5C">
              <w:rPr>
                <w:rFonts w:ascii="Times New Roman" w:eastAsia="Calibri" w:hAnsi="Times New Roman" w:cs="Times New Roman"/>
              </w:rPr>
              <w:t>.</w:t>
            </w:r>
          </w:p>
        </w:tc>
        <w:tc>
          <w:tcPr>
            <w:tcW w:w="2345" w:type="dxa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Изучить материал учебника (пп.19.2., с.214-217). Написать </w:t>
            </w: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творческий портрет П.И.Чайковского</w:t>
            </w:r>
          </w:p>
        </w:tc>
      </w:tr>
      <w:tr w:rsidR="005F2F5C" w:rsidRPr="005F2F5C" w:rsidTr="00B03E61">
        <w:tc>
          <w:tcPr>
            <w:tcW w:w="815" w:type="dxa"/>
          </w:tcPr>
          <w:p w:rsidR="005F2F5C" w:rsidRPr="005F2F5C" w:rsidRDefault="00AE47D9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04.02</w:t>
            </w:r>
          </w:p>
        </w:tc>
        <w:tc>
          <w:tcPr>
            <w:tcW w:w="850" w:type="dxa"/>
          </w:tcPr>
          <w:p w:rsidR="005F2F5C" w:rsidRPr="005F2F5C" w:rsidRDefault="00AE47D9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04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.02</w:t>
            </w:r>
          </w:p>
        </w:tc>
        <w:tc>
          <w:tcPr>
            <w:tcW w:w="708" w:type="dxa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b/>
                <w:lang w:eastAsia="ru-RU"/>
              </w:rPr>
              <w:t>22</w:t>
            </w:r>
          </w:p>
        </w:tc>
        <w:tc>
          <w:tcPr>
            <w:tcW w:w="2688" w:type="dxa"/>
          </w:tcPr>
          <w:p w:rsidR="005F2F5C" w:rsidRPr="005F2F5C" w:rsidRDefault="005F2F5C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Пути развития западноевропейского театра</w:t>
            </w:r>
          </w:p>
        </w:tc>
        <w:tc>
          <w:tcPr>
            <w:tcW w:w="4686" w:type="dxa"/>
          </w:tcPr>
          <w:p w:rsidR="005F2F5C" w:rsidRPr="005F2F5C" w:rsidRDefault="005F2F5C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«Порывы духа и страсти души» в театре романтизма. В. Гюго как теоретик и реформатор театральной сцены.  «Торжество правды и истины» в реалистическом театре. Э. Золя как теоретик западноевропейского театра реализма. Реализм и символизм в национальном драматическом театре</w:t>
            </w:r>
          </w:p>
        </w:tc>
        <w:tc>
          <w:tcPr>
            <w:tcW w:w="2694" w:type="dxa"/>
          </w:tcPr>
          <w:p w:rsidR="005F2F5C" w:rsidRPr="005F2F5C" w:rsidRDefault="005F2F5C" w:rsidP="005F2F5C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</w:rPr>
            </w:pPr>
            <w:r w:rsidRPr="005F2F5C">
              <w:rPr>
                <w:rFonts w:ascii="Times New Roman" w:eastAsia="Calibri" w:hAnsi="Times New Roman" w:cs="Times New Roman"/>
              </w:rPr>
              <w:t xml:space="preserve">Лекция по </w:t>
            </w:r>
            <w:proofErr w:type="spellStart"/>
            <w:r w:rsidRPr="005F2F5C">
              <w:rPr>
                <w:rFonts w:ascii="Times New Roman" w:eastAsia="Calibri" w:hAnsi="Times New Roman" w:cs="Times New Roman"/>
              </w:rPr>
              <w:t>тв-ву</w:t>
            </w:r>
            <w:proofErr w:type="spellEnd"/>
            <w:r w:rsidRPr="005F2F5C">
              <w:rPr>
                <w:rFonts w:ascii="Times New Roman" w:eastAsia="Calibri" w:hAnsi="Times New Roman" w:cs="Times New Roman"/>
              </w:rPr>
              <w:t xml:space="preserve"> В.Гюго.</w:t>
            </w:r>
          </w:p>
          <w:p w:rsidR="005F2F5C" w:rsidRPr="005F2F5C" w:rsidRDefault="005F2F5C" w:rsidP="005F2F5C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</w:rPr>
            </w:pPr>
            <w:r w:rsidRPr="005F2F5C">
              <w:rPr>
                <w:rFonts w:ascii="Times New Roman" w:eastAsia="Calibri" w:hAnsi="Times New Roman" w:cs="Times New Roman"/>
              </w:rPr>
              <w:t>Э.Золя</w:t>
            </w:r>
          </w:p>
        </w:tc>
        <w:tc>
          <w:tcPr>
            <w:tcW w:w="2345" w:type="dxa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Подготовить сообщение «История развития русского театра»</w:t>
            </w:r>
          </w:p>
        </w:tc>
      </w:tr>
      <w:tr w:rsidR="005F2F5C" w:rsidRPr="005F2F5C" w:rsidTr="00B03E61">
        <w:tc>
          <w:tcPr>
            <w:tcW w:w="815" w:type="dxa"/>
          </w:tcPr>
          <w:p w:rsidR="005F2F5C" w:rsidRPr="005F2F5C" w:rsidRDefault="00AE47D9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08.02</w:t>
            </w:r>
          </w:p>
        </w:tc>
        <w:tc>
          <w:tcPr>
            <w:tcW w:w="850" w:type="dxa"/>
          </w:tcPr>
          <w:p w:rsidR="005F2F5C" w:rsidRPr="005F2F5C" w:rsidRDefault="00AE47D9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08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.02</w:t>
            </w:r>
          </w:p>
        </w:tc>
        <w:tc>
          <w:tcPr>
            <w:tcW w:w="708" w:type="dxa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b/>
                <w:lang w:eastAsia="ru-RU"/>
              </w:rPr>
              <w:t>23</w:t>
            </w:r>
          </w:p>
        </w:tc>
        <w:tc>
          <w:tcPr>
            <w:tcW w:w="2688" w:type="dxa"/>
          </w:tcPr>
          <w:p w:rsidR="005F2F5C" w:rsidRPr="005F2F5C" w:rsidRDefault="005F2F5C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Русский драматический театр</w:t>
            </w:r>
          </w:p>
        </w:tc>
        <w:tc>
          <w:tcPr>
            <w:tcW w:w="4686" w:type="dxa"/>
          </w:tcPr>
          <w:p w:rsidR="005F2F5C" w:rsidRPr="005F2F5C" w:rsidRDefault="005F2F5C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Русский театр романтизма и его знаменитые актеры (П. С. Мочалов и В. А. Каратыгин). Русский реалистический театр и его драматурги. М. С. Щепкин – выдающийся актер и реформатор русской театральной сцены. «Русский национальный театр» А. Н. Островского. Особенности театра А. П. Чехова. Рождение МХТ</w:t>
            </w:r>
          </w:p>
        </w:tc>
        <w:tc>
          <w:tcPr>
            <w:tcW w:w="2694" w:type="dxa"/>
          </w:tcPr>
          <w:p w:rsidR="005F2F5C" w:rsidRPr="005F2F5C" w:rsidRDefault="005F2F5C" w:rsidP="005F2F5C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</w:rPr>
            </w:pPr>
            <w:r w:rsidRPr="005F2F5C">
              <w:rPr>
                <w:rFonts w:ascii="Times New Roman" w:eastAsia="Calibri" w:hAnsi="Times New Roman" w:cs="Times New Roman"/>
              </w:rPr>
              <w:t>Ответить на вопросы. Анализ отрывка из поэмы А.С.Пушкина «Евгений Онегин»</w:t>
            </w:r>
          </w:p>
        </w:tc>
        <w:tc>
          <w:tcPr>
            <w:tcW w:w="2345" w:type="dxa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5F2F5C" w:rsidRPr="005F2F5C" w:rsidTr="00B03E61">
        <w:tc>
          <w:tcPr>
            <w:tcW w:w="14786" w:type="dxa"/>
            <w:gridSpan w:val="7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</w:tr>
      <w:tr w:rsidR="005F2F5C" w:rsidRPr="005F2F5C" w:rsidTr="00B03E61">
        <w:tc>
          <w:tcPr>
            <w:tcW w:w="815" w:type="dxa"/>
          </w:tcPr>
          <w:p w:rsidR="005F2F5C" w:rsidRPr="005F2F5C" w:rsidRDefault="00AE47D9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15.02</w:t>
            </w:r>
          </w:p>
        </w:tc>
        <w:tc>
          <w:tcPr>
            <w:tcW w:w="850" w:type="dxa"/>
          </w:tcPr>
          <w:p w:rsidR="005F2F5C" w:rsidRPr="005F2F5C" w:rsidRDefault="00AE47D9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15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.02</w:t>
            </w:r>
          </w:p>
        </w:tc>
        <w:tc>
          <w:tcPr>
            <w:tcW w:w="708" w:type="dxa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b/>
                <w:lang w:eastAsia="ru-RU"/>
              </w:rPr>
              <w:t>24</w:t>
            </w:r>
          </w:p>
        </w:tc>
        <w:tc>
          <w:tcPr>
            <w:tcW w:w="2688" w:type="dxa"/>
          </w:tcPr>
          <w:p w:rsidR="005F2F5C" w:rsidRPr="005F2F5C" w:rsidRDefault="005F2F5C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Искусство символизма</w:t>
            </w:r>
          </w:p>
        </w:tc>
        <w:tc>
          <w:tcPr>
            <w:tcW w:w="4686" w:type="dxa"/>
          </w:tcPr>
          <w:p w:rsidR="005F2F5C" w:rsidRPr="005F2F5C" w:rsidRDefault="005F2F5C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Художественные принципы символизма и его известные мастера. </w:t>
            </w: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 xml:space="preserve">Символ и аллегория в искусстве. Символ и миф в живописи. Символизм в творчестве М. А. Врубеля и В. Э. </w:t>
            </w:r>
            <w:proofErr w:type="spellStart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Борисова-Мусатова</w:t>
            </w:r>
            <w:proofErr w:type="spellEnd"/>
          </w:p>
        </w:tc>
        <w:tc>
          <w:tcPr>
            <w:tcW w:w="2694" w:type="dxa"/>
          </w:tcPr>
          <w:p w:rsidR="005F2F5C" w:rsidRPr="005F2F5C" w:rsidRDefault="005F2F5C" w:rsidP="005F2F5C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</w:rPr>
            </w:pPr>
            <w:r w:rsidRPr="005F2F5C">
              <w:rPr>
                <w:rFonts w:ascii="Times New Roman" w:eastAsia="Calibri" w:hAnsi="Times New Roman" w:cs="Times New Roman"/>
              </w:rPr>
              <w:lastRenderedPageBreak/>
              <w:t>Написать небольшое эссе «Искусство символизма»</w:t>
            </w:r>
          </w:p>
        </w:tc>
        <w:tc>
          <w:tcPr>
            <w:tcW w:w="2345" w:type="dxa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Изучить материал учебника стр.235-241</w:t>
            </w:r>
          </w:p>
        </w:tc>
      </w:tr>
      <w:tr w:rsidR="005F2F5C" w:rsidRPr="005F2F5C" w:rsidTr="00B03E61">
        <w:tc>
          <w:tcPr>
            <w:tcW w:w="815" w:type="dxa"/>
          </w:tcPr>
          <w:p w:rsidR="005F2F5C" w:rsidRPr="005F2F5C" w:rsidRDefault="00AE47D9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24.02</w:t>
            </w:r>
          </w:p>
        </w:tc>
        <w:tc>
          <w:tcPr>
            <w:tcW w:w="850" w:type="dxa"/>
          </w:tcPr>
          <w:p w:rsidR="005F2F5C" w:rsidRPr="005F2F5C" w:rsidRDefault="00AE47D9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24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.02</w:t>
            </w:r>
          </w:p>
        </w:tc>
        <w:tc>
          <w:tcPr>
            <w:tcW w:w="708" w:type="dxa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b/>
                <w:lang w:eastAsia="ru-RU"/>
              </w:rPr>
              <w:t>25</w:t>
            </w:r>
          </w:p>
        </w:tc>
        <w:tc>
          <w:tcPr>
            <w:tcW w:w="2688" w:type="dxa"/>
          </w:tcPr>
          <w:p w:rsidR="005F2F5C" w:rsidRPr="005F2F5C" w:rsidRDefault="005F2F5C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Триумф модернизма</w:t>
            </w:r>
          </w:p>
        </w:tc>
        <w:tc>
          <w:tcPr>
            <w:tcW w:w="4686" w:type="dxa"/>
          </w:tcPr>
          <w:p w:rsidR="005F2F5C" w:rsidRPr="005F2F5C" w:rsidRDefault="005F2F5C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Модерн – «последняя фаза искусства прошлого века». Создание новых художественных форм и образов, выработка единого интернационального стиля в искусстве. Особенности модерна в различных видах искусства</w:t>
            </w:r>
          </w:p>
        </w:tc>
        <w:tc>
          <w:tcPr>
            <w:tcW w:w="2694" w:type="dxa"/>
          </w:tcPr>
          <w:p w:rsidR="005F2F5C" w:rsidRPr="005F2F5C" w:rsidRDefault="005F2F5C" w:rsidP="005F2F5C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right="-108"/>
              <w:contextualSpacing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Изучите материал учебника (пп.21.1.-21.4., с.242-253). Нарисуйте эскизы интерьера вашей комнаты в стиле модерн (мебель, посуду, предметы быта, одежду, орнаменты обоев и тканей).</w:t>
            </w:r>
          </w:p>
        </w:tc>
        <w:tc>
          <w:tcPr>
            <w:tcW w:w="2345" w:type="dxa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Нарисовать рекламный плакат или афишу в стиле модерн</w:t>
            </w:r>
          </w:p>
        </w:tc>
      </w:tr>
      <w:tr w:rsidR="005F2F5C" w:rsidRPr="005F2F5C" w:rsidTr="00B03E61">
        <w:tc>
          <w:tcPr>
            <w:tcW w:w="815" w:type="dxa"/>
          </w:tcPr>
          <w:p w:rsidR="005F2F5C" w:rsidRPr="005F2F5C" w:rsidRDefault="00AE47D9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29.02</w:t>
            </w:r>
          </w:p>
        </w:tc>
        <w:tc>
          <w:tcPr>
            <w:tcW w:w="850" w:type="dxa"/>
          </w:tcPr>
          <w:p w:rsidR="005F2F5C" w:rsidRPr="005F2F5C" w:rsidRDefault="00AE47D9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29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.02</w:t>
            </w:r>
          </w:p>
        </w:tc>
        <w:tc>
          <w:tcPr>
            <w:tcW w:w="708" w:type="dxa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b/>
                <w:lang w:eastAsia="ru-RU"/>
              </w:rPr>
              <w:t>26</w:t>
            </w:r>
          </w:p>
        </w:tc>
        <w:tc>
          <w:tcPr>
            <w:tcW w:w="2688" w:type="dxa"/>
          </w:tcPr>
          <w:p w:rsidR="005F2F5C" w:rsidRPr="005F2F5C" w:rsidRDefault="005F2F5C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Архитектура: от модерна до конструктивизма</w:t>
            </w:r>
          </w:p>
        </w:tc>
        <w:tc>
          <w:tcPr>
            <w:tcW w:w="4686" w:type="dxa"/>
          </w:tcPr>
          <w:p w:rsidR="005F2F5C" w:rsidRPr="005F2F5C" w:rsidRDefault="005F2F5C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Идеи и принципы архитектуры начала </w:t>
            </w:r>
            <w:r w:rsidRPr="005F2F5C">
              <w:rPr>
                <w:rFonts w:ascii="Times New Roman" w:eastAsia="Times New Roman" w:hAnsi="Times New Roman" w:cs="Times New Roman"/>
                <w:lang w:val="en-US" w:eastAsia="ru-RU"/>
              </w:rPr>
              <w:t>XX</w:t>
            </w: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 в. мастера и шедевры зарубежной архитектуры: А. </w:t>
            </w:r>
            <w:proofErr w:type="spellStart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Гауди</w:t>
            </w:r>
            <w:proofErr w:type="spellEnd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, В. Орта, Ш. Э. </w:t>
            </w:r>
            <w:proofErr w:type="spellStart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Ле</w:t>
            </w:r>
            <w:proofErr w:type="spellEnd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 Корбюзье, Ф. Л. Райт, О. Нимейер. Архитектурные достижения в России. Творчество Ф. О. </w:t>
            </w:r>
            <w:proofErr w:type="spellStart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Шехтеля</w:t>
            </w:r>
            <w:proofErr w:type="spellEnd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. Модерн как основа для формирования и развития архитектуры конструктивизма</w:t>
            </w:r>
          </w:p>
        </w:tc>
        <w:tc>
          <w:tcPr>
            <w:tcW w:w="2694" w:type="dxa"/>
          </w:tcPr>
          <w:p w:rsidR="005F2F5C" w:rsidRPr="005F2F5C" w:rsidRDefault="005F2F5C" w:rsidP="005F2F5C">
            <w:pPr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Ответить на вопросы: Какие основные идеи и принципы развития архитектуры начала 20 столетия? Какое воплощение нашел стиль модерн в архитектуре рубежа веков</w:t>
            </w:r>
          </w:p>
        </w:tc>
        <w:tc>
          <w:tcPr>
            <w:tcW w:w="2345" w:type="dxa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Выписать основные идеи и принципы развития архитектуры начала ХХ века</w:t>
            </w:r>
          </w:p>
          <w:p w:rsidR="005F2F5C" w:rsidRPr="005F2F5C" w:rsidRDefault="005F2F5C" w:rsidP="005F2F5C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</w:rPr>
            </w:pPr>
          </w:p>
        </w:tc>
      </w:tr>
      <w:tr w:rsidR="005F2F5C" w:rsidRPr="005F2F5C" w:rsidTr="00B03E61">
        <w:tc>
          <w:tcPr>
            <w:tcW w:w="815" w:type="dxa"/>
          </w:tcPr>
          <w:p w:rsidR="005F2F5C" w:rsidRPr="005F2F5C" w:rsidRDefault="00AE47D9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14.03</w:t>
            </w:r>
          </w:p>
        </w:tc>
        <w:tc>
          <w:tcPr>
            <w:tcW w:w="850" w:type="dxa"/>
          </w:tcPr>
          <w:p w:rsidR="005F2F5C" w:rsidRPr="005F2F5C" w:rsidRDefault="00AE47D9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14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.03</w:t>
            </w:r>
          </w:p>
        </w:tc>
        <w:tc>
          <w:tcPr>
            <w:tcW w:w="708" w:type="dxa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b/>
                <w:lang w:eastAsia="ru-RU"/>
              </w:rPr>
              <w:t>27</w:t>
            </w:r>
          </w:p>
        </w:tc>
        <w:tc>
          <w:tcPr>
            <w:tcW w:w="2688" w:type="dxa"/>
          </w:tcPr>
          <w:p w:rsidR="005F2F5C" w:rsidRPr="005F2F5C" w:rsidRDefault="005F2F5C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Стили и направления зарубежного изобразительного искусства. </w:t>
            </w:r>
          </w:p>
        </w:tc>
        <w:tc>
          <w:tcPr>
            <w:tcW w:w="4686" w:type="dxa"/>
          </w:tcPr>
          <w:p w:rsidR="005F2F5C" w:rsidRPr="005F2F5C" w:rsidRDefault="005F2F5C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Разнообразие художественных направлений и стилей изобразительного искусства. </w:t>
            </w:r>
            <w:proofErr w:type="spellStart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Фовизм</w:t>
            </w:r>
            <w:proofErr w:type="spellEnd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 А. </w:t>
            </w:r>
            <w:proofErr w:type="spellStart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Матисса</w:t>
            </w:r>
            <w:proofErr w:type="spellEnd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. Кубизм П. Пикассо. Сюрреализм С. </w:t>
            </w: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Дали</w:t>
            </w:r>
          </w:p>
        </w:tc>
        <w:tc>
          <w:tcPr>
            <w:tcW w:w="2694" w:type="dxa"/>
          </w:tcPr>
          <w:p w:rsidR="005F2F5C" w:rsidRPr="005F2F5C" w:rsidRDefault="005F2F5C" w:rsidP="005F2F5C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Изучите материал учебника (пп.23.2., с.274-278). Составьте творческий портрет испанского художника П. Пикассо.</w:t>
            </w:r>
          </w:p>
        </w:tc>
        <w:tc>
          <w:tcPr>
            <w:tcW w:w="2345" w:type="dxa"/>
          </w:tcPr>
          <w:p w:rsidR="005F2F5C" w:rsidRPr="005F2F5C" w:rsidRDefault="005F2F5C" w:rsidP="005F2F5C">
            <w:pPr>
              <w:spacing w:after="0" w:line="240" w:lineRule="auto"/>
              <w:ind w:left="-108" w:right="-31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Рассмотрите репродукцию картины испанского художника С. Дали «Лицо войны» (1941 г.). Свои мысли и впечатления </w:t>
            </w: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изложите в виде небольшого эссе</w:t>
            </w:r>
          </w:p>
        </w:tc>
      </w:tr>
      <w:tr w:rsidR="005F2F5C" w:rsidRPr="005F2F5C" w:rsidTr="00B03E61">
        <w:tc>
          <w:tcPr>
            <w:tcW w:w="815" w:type="dxa"/>
          </w:tcPr>
          <w:p w:rsidR="005F2F5C" w:rsidRPr="005F2F5C" w:rsidRDefault="00AE47D9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28.03</w:t>
            </w:r>
          </w:p>
        </w:tc>
        <w:tc>
          <w:tcPr>
            <w:tcW w:w="850" w:type="dxa"/>
          </w:tcPr>
          <w:p w:rsidR="005F2F5C" w:rsidRPr="005F2F5C" w:rsidRDefault="00AE47D9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28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.03</w:t>
            </w:r>
          </w:p>
        </w:tc>
        <w:tc>
          <w:tcPr>
            <w:tcW w:w="708" w:type="dxa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b/>
                <w:lang w:eastAsia="ru-RU"/>
              </w:rPr>
              <w:t>28</w:t>
            </w:r>
          </w:p>
        </w:tc>
        <w:tc>
          <w:tcPr>
            <w:tcW w:w="2688" w:type="dxa"/>
          </w:tcPr>
          <w:p w:rsidR="005F2F5C" w:rsidRPr="005F2F5C" w:rsidRDefault="005F2F5C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Мастера русского авангарда</w:t>
            </w:r>
          </w:p>
        </w:tc>
        <w:tc>
          <w:tcPr>
            <w:tcW w:w="4686" w:type="dxa"/>
          </w:tcPr>
          <w:p w:rsidR="005F2F5C" w:rsidRPr="005F2F5C" w:rsidRDefault="005F2F5C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Абстракционизм В. Кандинского. Супрематизм К. Малевича. «Аналитическое искусство» П. </w:t>
            </w:r>
            <w:proofErr w:type="spellStart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Филонова</w:t>
            </w:r>
            <w:proofErr w:type="spellEnd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. В. Татлин – основоположник живописного конструктивизма</w:t>
            </w:r>
          </w:p>
        </w:tc>
        <w:tc>
          <w:tcPr>
            <w:tcW w:w="2694" w:type="dxa"/>
          </w:tcPr>
          <w:p w:rsidR="005F2F5C" w:rsidRPr="005F2F5C" w:rsidRDefault="005F2F5C" w:rsidP="005F2F5C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</w:rPr>
            </w:pPr>
            <w:r w:rsidRPr="005F2F5C">
              <w:rPr>
                <w:rFonts w:ascii="Times New Roman" w:eastAsia="Calibri" w:hAnsi="Times New Roman" w:cs="Times New Roman"/>
              </w:rPr>
              <w:t>Рассуждения о трех видах картин Кандинского</w:t>
            </w:r>
          </w:p>
        </w:tc>
        <w:tc>
          <w:tcPr>
            <w:tcW w:w="2345" w:type="dxa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Прочитать ст. «</w:t>
            </w:r>
            <w:proofErr w:type="spellStart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Супрематические</w:t>
            </w:r>
            <w:proofErr w:type="spellEnd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 размышления Малевича о предметном мире»</w:t>
            </w:r>
          </w:p>
        </w:tc>
      </w:tr>
      <w:tr w:rsidR="005F2F5C" w:rsidRPr="005F2F5C" w:rsidTr="00B03E61">
        <w:tc>
          <w:tcPr>
            <w:tcW w:w="815" w:type="dxa"/>
          </w:tcPr>
          <w:p w:rsidR="005F2F5C" w:rsidRPr="005F2F5C" w:rsidRDefault="00AE47D9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04.04</w:t>
            </w:r>
          </w:p>
        </w:tc>
        <w:tc>
          <w:tcPr>
            <w:tcW w:w="850" w:type="dxa"/>
          </w:tcPr>
          <w:p w:rsidR="005F2F5C" w:rsidRPr="005F2F5C" w:rsidRDefault="00AE47D9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04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.04</w:t>
            </w:r>
          </w:p>
        </w:tc>
        <w:tc>
          <w:tcPr>
            <w:tcW w:w="708" w:type="dxa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b/>
                <w:lang w:eastAsia="ru-RU"/>
              </w:rPr>
              <w:t>29</w:t>
            </w:r>
          </w:p>
        </w:tc>
        <w:tc>
          <w:tcPr>
            <w:tcW w:w="2688" w:type="dxa"/>
          </w:tcPr>
          <w:p w:rsidR="005F2F5C" w:rsidRPr="005F2F5C" w:rsidRDefault="005F2F5C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Зарубежная музыка </w:t>
            </w:r>
            <w:r w:rsidRPr="005F2F5C">
              <w:rPr>
                <w:rFonts w:ascii="Times New Roman" w:eastAsia="Times New Roman" w:hAnsi="Times New Roman" w:cs="Times New Roman"/>
                <w:lang w:val="en-US" w:eastAsia="ru-RU"/>
              </w:rPr>
              <w:t>XX</w:t>
            </w: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proofErr w:type="gramStart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в</w:t>
            </w:r>
            <w:proofErr w:type="gramEnd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. </w:t>
            </w:r>
          </w:p>
        </w:tc>
        <w:tc>
          <w:tcPr>
            <w:tcW w:w="4686" w:type="dxa"/>
          </w:tcPr>
          <w:p w:rsidR="005F2F5C" w:rsidRPr="005F2F5C" w:rsidRDefault="005F2F5C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Музыкальный мир </w:t>
            </w:r>
            <w:r w:rsidRPr="005F2F5C">
              <w:rPr>
                <w:rFonts w:ascii="Times New Roman" w:eastAsia="Times New Roman" w:hAnsi="Times New Roman" w:cs="Times New Roman"/>
                <w:lang w:val="en-US" w:eastAsia="ru-RU"/>
              </w:rPr>
              <w:t>XX</w:t>
            </w: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 в., разнородность его стилей и направлений. Новые принципы организации музыки. Мастера музыкальной классики. Искусство джаза и его истоки. Рок-музыка. Мюзиклы Э. Ллойда </w:t>
            </w:r>
            <w:proofErr w:type="spellStart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Уэббера</w:t>
            </w:r>
            <w:proofErr w:type="spellEnd"/>
          </w:p>
        </w:tc>
        <w:tc>
          <w:tcPr>
            <w:tcW w:w="2694" w:type="dxa"/>
          </w:tcPr>
          <w:p w:rsidR="005F2F5C" w:rsidRPr="005F2F5C" w:rsidRDefault="005F2F5C" w:rsidP="005F2F5C">
            <w:pPr>
              <w:widowControl w:val="0"/>
              <w:spacing w:after="0" w:line="240" w:lineRule="auto"/>
              <w:ind w:left="-108" w:right="-108"/>
              <w:contextualSpacing/>
              <w:jc w:val="center"/>
              <w:rPr>
                <w:rFonts w:ascii="Times New Roman" w:eastAsia="Calibri" w:hAnsi="Times New Roman" w:cs="Times New Roman"/>
              </w:rPr>
            </w:pPr>
            <w:r w:rsidRPr="005F2F5C">
              <w:rPr>
                <w:rFonts w:ascii="Times New Roman" w:eastAsia="Calibri" w:hAnsi="Times New Roman" w:cs="Times New Roman"/>
              </w:rPr>
              <w:t xml:space="preserve">Слушание, затем обсуждение произведений </w:t>
            </w:r>
            <w:proofErr w:type="spellStart"/>
            <w:r w:rsidRPr="005F2F5C">
              <w:rPr>
                <w:rFonts w:ascii="Times New Roman" w:eastAsia="Calibri" w:hAnsi="Times New Roman" w:cs="Times New Roman"/>
              </w:rPr>
              <w:t>Э.Л.Уэббера</w:t>
            </w:r>
            <w:proofErr w:type="spellEnd"/>
            <w:r w:rsidRPr="005F2F5C">
              <w:rPr>
                <w:rFonts w:ascii="Times New Roman" w:eastAsia="Calibri" w:hAnsi="Times New Roman" w:cs="Times New Roman"/>
              </w:rPr>
              <w:t>: Рок-опера «Иисус Христос - суперзвезда». Мюзикл «Кошки»</w:t>
            </w:r>
          </w:p>
        </w:tc>
        <w:tc>
          <w:tcPr>
            <w:tcW w:w="2345" w:type="dxa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Подготовить сообщения по выбранным темам: </w:t>
            </w:r>
          </w:p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А. Н. Скрябин</w:t>
            </w:r>
            <w:proofErr w:type="gramStart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., </w:t>
            </w:r>
            <w:proofErr w:type="gramEnd"/>
          </w:p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С. В. Рахманинов, </w:t>
            </w:r>
          </w:p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И. Ф. Стравинский </w:t>
            </w:r>
          </w:p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С. С. Прокофьев, </w:t>
            </w:r>
          </w:p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Д. Д. Шостакович </w:t>
            </w:r>
          </w:p>
        </w:tc>
      </w:tr>
      <w:tr w:rsidR="005F2F5C" w:rsidRPr="005F2F5C" w:rsidTr="00B03E61">
        <w:tc>
          <w:tcPr>
            <w:tcW w:w="815" w:type="dxa"/>
          </w:tcPr>
          <w:p w:rsidR="005F2F5C" w:rsidRPr="005F2F5C" w:rsidRDefault="00AE47D9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16.04</w:t>
            </w:r>
          </w:p>
        </w:tc>
        <w:tc>
          <w:tcPr>
            <w:tcW w:w="850" w:type="dxa"/>
          </w:tcPr>
          <w:p w:rsidR="005F2F5C" w:rsidRPr="005F2F5C" w:rsidRDefault="00AE47D9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16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.04</w:t>
            </w:r>
          </w:p>
        </w:tc>
        <w:tc>
          <w:tcPr>
            <w:tcW w:w="708" w:type="dxa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b/>
                <w:lang w:eastAsia="ru-RU"/>
              </w:rPr>
              <w:t>30</w:t>
            </w:r>
          </w:p>
        </w:tc>
        <w:tc>
          <w:tcPr>
            <w:tcW w:w="2688" w:type="dxa"/>
          </w:tcPr>
          <w:p w:rsidR="005F2F5C" w:rsidRPr="005F2F5C" w:rsidRDefault="005F2F5C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Русская музыка </w:t>
            </w:r>
            <w:r w:rsidRPr="005F2F5C">
              <w:rPr>
                <w:rFonts w:ascii="Times New Roman" w:eastAsia="Times New Roman" w:hAnsi="Times New Roman" w:cs="Times New Roman"/>
                <w:lang w:val="en-US" w:eastAsia="ru-RU"/>
              </w:rPr>
              <w:t xml:space="preserve">XX </w:t>
            </w: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столетия</w:t>
            </w:r>
          </w:p>
        </w:tc>
        <w:tc>
          <w:tcPr>
            <w:tcW w:w="4686" w:type="dxa"/>
          </w:tcPr>
          <w:p w:rsidR="005F2F5C" w:rsidRPr="005F2F5C" w:rsidRDefault="005F2F5C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Традиции символизма и романтизм в творчестве А. Н. Скрябина. Многообразие творческого наследия С. В. Рахманинова и </w:t>
            </w:r>
            <w:proofErr w:type="spellStart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И</w:t>
            </w:r>
            <w:proofErr w:type="spellEnd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. Ф. Стравинского. Творчество С. С. Прокофьева, Д. Д. Шостаковича и А. Г. </w:t>
            </w:r>
            <w:proofErr w:type="spellStart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Шнитке</w:t>
            </w:r>
            <w:proofErr w:type="spellEnd"/>
          </w:p>
        </w:tc>
        <w:tc>
          <w:tcPr>
            <w:tcW w:w="2694" w:type="dxa"/>
          </w:tcPr>
          <w:p w:rsidR="005F2F5C" w:rsidRPr="005F2F5C" w:rsidRDefault="005F2F5C" w:rsidP="005F2F5C">
            <w:pPr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Сообщения по выбранным темам: А. Н. Скрябин</w:t>
            </w:r>
            <w:proofErr w:type="gramStart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., </w:t>
            </w:r>
            <w:proofErr w:type="gramEnd"/>
          </w:p>
          <w:p w:rsidR="005F2F5C" w:rsidRPr="005F2F5C" w:rsidRDefault="005F2F5C" w:rsidP="005F2F5C">
            <w:pPr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С. В. Рахманинов, </w:t>
            </w:r>
          </w:p>
          <w:p w:rsidR="005F2F5C" w:rsidRPr="005F2F5C" w:rsidRDefault="005F2F5C" w:rsidP="005F2F5C">
            <w:pPr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И. Ф. Стравинский </w:t>
            </w:r>
          </w:p>
          <w:p w:rsidR="005F2F5C" w:rsidRPr="005F2F5C" w:rsidRDefault="005F2F5C" w:rsidP="005F2F5C">
            <w:pPr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С. С. Прокофьев, </w:t>
            </w:r>
          </w:p>
          <w:p w:rsidR="005F2F5C" w:rsidRPr="005F2F5C" w:rsidRDefault="005F2F5C" w:rsidP="005F2F5C">
            <w:pPr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Д. Д. Шостакович </w:t>
            </w:r>
          </w:p>
          <w:p w:rsidR="005F2F5C" w:rsidRPr="005F2F5C" w:rsidRDefault="005F2F5C" w:rsidP="005F2F5C">
            <w:pPr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Слушание их музыки</w:t>
            </w:r>
          </w:p>
        </w:tc>
        <w:tc>
          <w:tcPr>
            <w:tcW w:w="2345" w:type="dxa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Написать эссе «Мое впечатление от музыки…»</w:t>
            </w:r>
          </w:p>
        </w:tc>
      </w:tr>
      <w:tr w:rsidR="005F2F5C" w:rsidRPr="005F2F5C" w:rsidTr="00B03E61">
        <w:tc>
          <w:tcPr>
            <w:tcW w:w="815" w:type="dxa"/>
          </w:tcPr>
          <w:p w:rsidR="005F2F5C" w:rsidRPr="005F2F5C" w:rsidRDefault="00AE47D9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25.04</w:t>
            </w:r>
          </w:p>
        </w:tc>
        <w:tc>
          <w:tcPr>
            <w:tcW w:w="850" w:type="dxa"/>
          </w:tcPr>
          <w:p w:rsidR="005F2F5C" w:rsidRPr="005F2F5C" w:rsidRDefault="00AE47D9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25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.04</w:t>
            </w:r>
          </w:p>
        </w:tc>
        <w:tc>
          <w:tcPr>
            <w:tcW w:w="708" w:type="dxa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b/>
                <w:lang w:eastAsia="ru-RU"/>
              </w:rPr>
              <w:t>31</w:t>
            </w:r>
          </w:p>
        </w:tc>
        <w:tc>
          <w:tcPr>
            <w:tcW w:w="2688" w:type="dxa"/>
          </w:tcPr>
          <w:p w:rsidR="005F2F5C" w:rsidRPr="005F2F5C" w:rsidRDefault="005F2F5C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Зарубежный театр </w:t>
            </w:r>
            <w:r w:rsidRPr="005F2F5C">
              <w:rPr>
                <w:rFonts w:ascii="Times New Roman" w:eastAsia="Times New Roman" w:hAnsi="Times New Roman" w:cs="Times New Roman"/>
                <w:lang w:val="en-US" w:eastAsia="ru-RU"/>
              </w:rPr>
              <w:t xml:space="preserve">XX </w:t>
            </w:r>
            <w:proofErr w:type="gramStart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в</w:t>
            </w:r>
            <w:proofErr w:type="gramEnd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</w:tc>
        <w:tc>
          <w:tcPr>
            <w:tcW w:w="4686" w:type="dxa"/>
          </w:tcPr>
          <w:p w:rsidR="005F2F5C" w:rsidRPr="005F2F5C" w:rsidRDefault="005F2F5C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Основные пути развития зарубежного театра. Интеллектуальный театр Б. Шоу. Экспрессионизм и сюрреализм на </w:t>
            </w: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 xml:space="preserve">театральной сцене. Театр абсурда. Эпический театр Б. Брехта. Творческие эксперименты П. </w:t>
            </w:r>
            <w:proofErr w:type="spellStart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Брука</w:t>
            </w:r>
            <w:proofErr w:type="spellEnd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. Зарубежный театр последних лет</w:t>
            </w:r>
          </w:p>
        </w:tc>
        <w:tc>
          <w:tcPr>
            <w:tcW w:w="2694" w:type="dxa"/>
          </w:tcPr>
          <w:p w:rsidR="005F2F5C" w:rsidRPr="005F2F5C" w:rsidRDefault="005F2F5C" w:rsidP="005F2F5C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</w:rPr>
            </w:pPr>
            <w:r w:rsidRPr="005F2F5C">
              <w:rPr>
                <w:rFonts w:ascii="Times New Roman" w:eastAsia="Calibri" w:hAnsi="Times New Roman" w:cs="Times New Roman"/>
              </w:rPr>
              <w:lastRenderedPageBreak/>
              <w:t>Составить таблицу</w:t>
            </w:r>
          </w:p>
        </w:tc>
        <w:tc>
          <w:tcPr>
            <w:tcW w:w="2345" w:type="dxa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Прочитать одну из пьес немецкого писателя Б. Брехта.</w:t>
            </w:r>
          </w:p>
        </w:tc>
      </w:tr>
      <w:tr w:rsidR="005F2F5C" w:rsidRPr="005F2F5C" w:rsidTr="00B03E61">
        <w:tc>
          <w:tcPr>
            <w:tcW w:w="815" w:type="dxa"/>
          </w:tcPr>
          <w:p w:rsidR="005F2F5C" w:rsidRPr="005F2F5C" w:rsidRDefault="00AE47D9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11.05</w:t>
            </w:r>
          </w:p>
        </w:tc>
        <w:tc>
          <w:tcPr>
            <w:tcW w:w="850" w:type="dxa"/>
          </w:tcPr>
          <w:p w:rsidR="005F2F5C" w:rsidRPr="005F2F5C" w:rsidRDefault="00AE47D9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11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.05</w:t>
            </w:r>
          </w:p>
        </w:tc>
        <w:tc>
          <w:tcPr>
            <w:tcW w:w="708" w:type="dxa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b/>
                <w:lang w:eastAsia="ru-RU"/>
              </w:rPr>
              <w:t>32</w:t>
            </w:r>
          </w:p>
        </w:tc>
        <w:tc>
          <w:tcPr>
            <w:tcW w:w="2688" w:type="dxa"/>
          </w:tcPr>
          <w:p w:rsidR="005F2F5C" w:rsidRPr="005F2F5C" w:rsidRDefault="005F2F5C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Русский театр </w:t>
            </w:r>
            <w:r w:rsidRPr="005F2F5C">
              <w:rPr>
                <w:rFonts w:ascii="Times New Roman" w:eastAsia="Times New Roman" w:hAnsi="Times New Roman" w:cs="Times New Roman"/>
                <w:lang w:val="en-US" w:eastAsia="ru-RU"/>
              </w:rPr>
              <w:t xml:space="preserve">XX </w:t>
            </w:r>
            <w:proofErr w:type="gramStart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в</w:t>
            </w:r>
            <w:proofErr w:type="gramEnd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</w:tc>
        <w:tc>
          <w:tcPr>
            <w:tcW w:w="4686" w:type="dxa"/>
          </w:tcPr>
          <w:p w:rsidR="005F2F5C" w:rsidRPr="005F2F5C" w:rsidRDefault="005F2F5C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К. С. Станиславский и В. И. Немирович-Данченко как основоположники русского театрального искусства. Понятие о «системе Станиславского». Театральный авангард В. Э. </w:t>
            </w:r>
            <w:proofErr w:type="spellStart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Мейрхольда</w:t>
            </w:r>
            <w:proofErr w:type="spellEnd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 и А. Я. Таирова. Мастера современного отечественного театра</w:t>
            </w:r>
          </w:p>
        </w:tc>
        <w:tc>
          <w:tcPr>
            <w:tcW w:w="2694" w:type="dxa"/>
          </w:tcPr>
          <w:p w:rsidR="005F2F5C" w:rsidRPr="005F2F5C" w:rsidRDefault="005F2F5C" w:rsidP="005F2F5C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</w:rPr>
            </w:pPr>
            <w:r w:rsidRPr="005F2F5C">
              <w:rPr>
                <w:rFonts w:ascii="Times New Roman" w:eastAsia="Calibri" w:hAnsi="Times New Roman" w:cs="Times New Roman"/>
              </w:rPr>
              <w:t xml:space="preserve">Обсуждение вопросов о </w:t>
            </w:r>
            <w:proofErr w:type="spellStart"/>
            <w:r w:rsidRPr="005F2F5C">
              <w:rPr>
                <w:rFonts w:ascii="Times New Roman" w:eastAsia="Calibri" w:hAnsi="Times New Roman" w:cs="Times New Roman"/>
              </w:rPr>
              <w:t>К.С.Станиславсом</w:t>
            </w:r>
            <w:proofErr w:type="spellEnd"/>
            <w:r w:rsidRPr="005F2F5C">
              <w:rPr>
                <w:rFonts w:ascii="Times New Roman" w:eastAsia="Calibri" w:hAnsi="Times New Roman" w:cs="Times New Roman"/>
              </w:rPr>
              <w:t xml:space="preserve">, </w:t>
            </w:r>
            <w:proofErr w:type="spellStart"/>
            <w:r w:rsidRPr="005F2F5C">
              <w:rPr>
                <w:rFonts w:ascii="Times New Roman" w:eastAsia="Calibri" w:hAnsi="Times New Roman" w:cs="Times New Roman"/>
              </w:rPr>
              <w:t>В.Э.Мейрхольде</w:t>
            </w:r>
            <w:proofErr w:type="spellEnd"/>
            <w:r w:rsidRPr="005F2F5C">
              <w:rPr>
                <w:rFonts w:ascii="Times New Roman" w:eastAsia="Calibri" w:hAnsi="Times New Roman" w:cs="Times New Roman"/>
              </w:rPr>
              <w:t>, А.Я.Таирове</w:t>
            </w:r>
          </w:p>
        </w:tc>
        <w:tc>
          <w:tcPr>
            <w:tcW w:w="2345" w:type="dxa"/>
          </w:tcPr>
          <w:p w:rsidR="005F2F5C" w:rsidRPr="005F2F5C" w:rsidRDefault="005F2F5C" w:rsidP="005F2F5C">
            <w:pPr>
              <w:spacing w:after="0" w:line="240" w:lineRule="auto"/>
              <w:ind w:left="-108" w:right="-31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Отв</w:t>
            </w:r>
            <w:proofErr w:type="gramStart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.н</w:t>
            </w:r>
            <w:proofErr w:type="gramEnd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а вопрос «Представьте себе, что вы попали в Москву первой половины ХХ века. У вас всего один вечер и одна возможность сходить в театр. Какой из театров вы выберете - Станиславского, Мейерхольда, Таирова? Почему?»</w:t>
            </w:r>
          </w:p>
        </w:tc>
      </w:tr>
      <w:tr w:rsidR="005F2F5C" w:rsidRPr="005F2F5C" w:rsidTr="00B03E61">
        <w:tc>
          <w:tcPr>
            <w:tcW w:w="815" w:type="dxa"/>
          </w:tcPr>
          <w:p w:rsidR="005F2F5C" w:rsidRPr="005F2F5C" w:rsidRDefault="00AE47D9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18.05</w:t>
            </w:r>
          </w:p>
        </w:tc>
        <w:tc>
          <w:tcPr>
            <w:tcW w:w="850" w:type="dxa"/>
          </w:tcPr>
          <w:p w:rsidR="005F2F5C" w:rsidRPr="005F2F5C" w:rsidRDefault="00AE47D9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18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.05</w:t>
            </w:r>
          </w:p>
        </w:tc>
        <w:tc>
          <w:tcPr>
            <w:tcW w:w="708" w:type="dxa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b/>
                <w:lang w:eastAsia="ru-RU"/>
              </w:rPr>
              <w:t>33</w:t>
            </w:r>
          </w:p>
        </w:tc>
        <w:tc>
          <w:tcPr>
            <w:tcW w:w="2688" w:type="dxa"/>
          </w:tcPr>
          <w:p w:rsidR="005F2F5C" w:rsidRPr="005F2F5C" w:rsidRDefault="005F2F5C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Становление и расцвет мирового кинематографа</w:t>
            </w:r>
          </w:p>
        </w:tc>
        <w:tc>
          <w:tcPr>
            <w:tcW w:w="4686" w:type="dxa"/>
          </w:tcPr>
          <w:p w:rsidR="005F2F5C" w:rsidRPr="005F2F5C" w:rsidRDefault="005F2F5C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Рождение и первые шаги кинематографа. Великий немой. Ч. С.  Чаплин – выдающийся комик мирового экрана и его лучшие роли. Рождение звукового кино. </w:t>
            </w:r>
            <w:proofErr w:type="spellStart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Киноавангард</w:t>
            </w:r>
            <w:proofErr w:type="spellEnd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5F2F5C">
              <w:rPr>
                <w:rFonts w:ascii="Times New Roman" w:eastAsia="Times New Roman" w:hAnsi="Times New Roman" w:cs="Times New Roman"/>
                <w:lang w:val="en-US" w:eastAsia="ru-RU"/>
              </w:rPr>
              <w:t>XX</w:t>
            </w: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 века. Рождение национального кинематографа. Шедевры отечественного кино, его режиссеры и исполнители</w:t>
            </w:r>
          </w:p>
        </w:tc>
        <w:tc>
          <w:tcPr>
            <w:tcW w:w="2694" w:type="dxa"/>
          </w:tcPr>
          <w:p w:rsidR="005F2F5C" w:rsidRPr="005F2F5C" w:rsidRDefault="005F2F5C" w:rsidP="005F2F5C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</w:rPr>
            </w:pPr>
            <w:proofErr w:type="gramStart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Охарактеризовать некоторые жанры </w:t>
            </w:r>
            <w:proofErr w:type="spellStart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совр</w:t>
            </w:r>
            <w:proofErr w:type="spellEnd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. кино: </w:t>
            </w:r>
            <w:proofErr w:type="spellStart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фэнтези</w:t>
            </w:r>
            <w:proofErr w:type="spellEnd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, детектив, фильм ужасов, фильм-катастрофа, военный фильм, триллер, мелодрама, боевик, вестерн, мюзикл, комедия, «мыльная опера».</w:t>
            </w:r>
            <w:proofErr w:type="gramEnd"/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 xml:space="preserve"> Заполнить предложенную таблицу</w:t>
            </w:r>
          </w:p>
        </w:tc>
        <w:tc>
          <w:tcPr>
            <w:tcW w:w="2345" w:type="dxa"/>
          </w:tcPr>
          <w:p w:rsidR="005F2F5C" w:rsidRPr="005F2F5C" w:rsidRDefault="00B03E61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lang w:eastAsia="ru-RU"/>
              </w:rPr>
              <w:t>Подготовить творческие задания по выбору</w:t>
            </w:r>
          </w:p>
        </w:tc>
      </w:tr>
      <w:tr w:rsidR="005F2F5C" w:rsidRPr="005F2F5C" w:rsidTr="00B03E61">
        <w:tc>
          <w:tcPr>
            <w:tcW w:w="815" w:type="dxa"/>
          </w:tcPr>
          <w:p w:rsidR="005F2F5C" w:rsidRPr="005F2F5C" w:rsidRDefault="00AE47D9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23.05</w:t>
            </w:r>
          </w:p>
        </w:tc>
        <w:tc>
          <w:tcPr>
            <w:tcW w:w="850" w:type="dxa"/>
          </w:tcPr>
          <w:p w:rsidR="005F2F5C" w:rsidRPr="005F2F5C" w:rsidRDefault="00AE47D9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23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.05</w:t>
            </w:r>
          </w:p>
        </w:tc>
        <w:tc>
          <w:tcPr>
            <w:tcW w:w="708" w:type="dxa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F2F5C">
              <w:rPr>
                <w:rFonts w:ascii="Times New Roman" w:eastAsia="Times New Roman" w:hAnsi="Times New Roman" w:cs="Times New Roman"/>
                <w:b/>
                <w:lang w:eastAsia="ru-RU"/>
              </w:rPr>
              <w:t>34</w:t>
            </w:r>
          </w:p>
        </w:tc>
        <w:tc>
          <w:tcPr>
            <w:tcW w:w="2688" w:type="dxa"/>
          </w:tcPr>
          <w:p w:rsidR="005F2F5C" w:rsidRPr="005F2F5C" w:rsidRDefault="00425E8C" w:rsidP="005F2F5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Итоговое тестирование</w:t>
            </w:r>
          </w:p>
        </w:tc>
        <w:tc>
          <w:tcPr>
            <w:tcW w:w="4686" w:type="dxa"/>
          </w:tcPr>
          <w:p w:rsidR="005F2F5C" w:rsidRPr="005F2F5C" w:rsidRDefault="00425E8C" w:rsidP="00B03E61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Проверка знаний</w:t>
            </w:r>
            <w:r w:rsidR="00B03E61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</w:tc>
        <w:tc>
          <w:tcPr>
            <w:tcW w:w="2694" w:type="dxa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345" w:type="dxa"/>
          </w:tcPr>
          <w:p w:rsidR="005F2F5C" w:rsidRPr="005F2F5C" w:rsidRDefault="005F2F5C" w:rsidP="005F2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5F2F5C" w:rsidRPr="005F2F5C" w:rsidTr="00B03E61">
        <w:tc>
          <w:tcPr>
            <w:tcW w:w="14786" w:type="dxa"/>
            <w:gridSpan w:val="7"/>
          </w:tcPr>
          <w:p w:rsidR="005F2F5C" w:rsidRPr="005F2F5C" w:rsidRDefault="00B03E61" w:rsidP="00B03E6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ИТОГО: 34часа</w:t>
            </w:r>
          </w:p>
        </w:tc>
      </w:tr>
    </w:tbl>
    <w:p w:rsidR="005F2F5C" w:rsidRPr="005F2F5C" w:rsidRDefault="005F2F5C" w:rsidP="005F2F5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F2F5C" w:rsidRPr="005F2F5C" w:rsidRDefault="005F2F5C" w:rsidP="005F2F5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F2F5C" w:rsidRPr="005F2F5C" w:rsidRDefault="005F2F5C" w:rsidP="005F2F5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F2F5C" w:rsidRPr="005F2F5C" w:rsidRDefault="005F2F5C" w:rsidP="005F2F5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F2F5C" w:rsidRPr="005F2F5C" w:rsidRDefault="005F2F5C" w:rsidP="005F2F5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F2F5C" w:rsidRPr="005F2F5C" w:rsidRDefault="005F2F5C" w:rsidP="005F2F5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03901" w:rsidRDefault="004058F4" w:rsidP="004058F4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4455160" cy="5940425"/>
            <wp:effectExtent l="19050" t="0" r="2540" b="0"/>
            <wp:docPr id="5" name="Рисунок 4" descr="IMG_05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528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55160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03901" w:rsidSect="005F2F5C">
      <w:pgSz w:w="16838" w:h="11906" w:orient="landscape"/>
      <w:pgMar w:top="850" w:right="1134" w:bottom="1701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spelling="clean" w:grammar="clean"/>
  <w:defaultTabStop w:val="708"/>
  <w:characterSpacingControl w:val="doNotCompress"/>
  <w:compat/>
  <w:rsids>
    <w:rsidRoot w:val="005F2F5C"/>
    <w:rsid w:val="001453AD"/>
    <w:rsid w:val="00154B25"/>
    <w:rsid w:val="001F3060"/>
    <w:rsid w:val="0034523D"/>
    <w:rsid w:val="003D0737"/>
    <w:rsid w:val="004058F4"/>
    <w:rsid w:val="00425E8C"/>
    <w:rsid w:val="004C66EA"/>
    <w:rsid w:val="005F2F5C"/>
    <w:rsid w:val="006027C8"/>
    <w:rsid w:val="00703901"/>
    <w:rsid w:val="007F362A"/>
    <w:rsid w:val="00A633A0"/>
    <w:rsid w:val="00AE47D9"/>
    <w:rsid w:val="00B03E61"/>
    <w:rsid w:val="00B90EFD"/>
    <w:rsid w:val="00C527B7"/>
    <w:rsid w:val="00CD6A3D"/>
    <w:rsid w:val="00DE3ECF"/>
    <w:rsid w:val="00F92B2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633A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058F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058F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microsoft.com/office/2007/relationships/stylesWithEffects" Target="stylesWithEffects.xml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EC7B3D2-6E15-4351-82C8-15AC1E9196E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97</TotalTime>
  <Pages>25</Pages>
  <Words>4146</Words>
  <Characters>23633</Characters>
  <Application>Microsoft Office Word</Application>
  <DocSecurity>0</DocSecurity>
  <Lines>196</Lines>
  <Paragraphs>55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X-ТEAM Group</Company>
  <LinksUpToDate>false</LinksUpToDate>
  <CharactersWithSpaces>27724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bobik</dc:creator>
  <cp:keywords/>
  <dc:description/>
  <cp:lastModifiedBy>admin</cp:lastModifiedBy>
  <cp:revision>13</cp:revision>
  <cp:lastPrinted>2014-09-09T14:36:00Z</cp:lastPrinted>
  <dcterms:created xsi:type="dcterms:W3CDTF">2014-06-30T18:40:00Z</dcterms:created>
  <dcterms:modified xsi:type="dcterms:W3CDTF">2016-05-27T20:28:00Z</dcterms:modified>
</cp:coreProperties>
</file>